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2B4490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2B4490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>Larry J. Vasko,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Reinbolt,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Matthew S. Heyrman,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January 1</w:t>
      </w:r>
      <w:r w:rsidR="006718BC">
        <w:rPr>
          <w:rFonts w:asciiTheme="minorHAnsi" w:hAnsiTheme="minorHAnsi" w:cstheme="minorHAnsi"/>
          <w:sz w:val="21"/>
          <w:szCs w:val="21"/>
        </w:rPr>
        <w:t>4</w:t>
      </w:r>
      <w:r>
        <w:rPr>
          <w:rFonts w:asciiTheme="minorHAnsi" w:hAnsiTheme="minorHAnsi" w:cstheme="minorHAnsi"/>
          <w:sz w:val="21"/>
          <w:szCs w:val="21"/>
        </w:rPr>
        <w:t>, 2014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David Grossman, MD, Health Commissioner</w:t>
      </w:r>
    </w:p>
    <w:p w:rsidR="0008509C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(419) 213-4018</w:t>
      </w:r>
    </w:p>
    <w:p w:rsidR="00E1449C" w:rsidRPr="00CD1056" w:rsidRDefault="00E144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Advisory: </w:t>
      </w:r>
      <w:r w:rsidR="00B96C35">
        <w:rPr>
          <w:rFonts w:asciiTheme="minorHAnsi" w:hAnsiTheme="minorHAnsi" w:cstheme="minorHAnsi"/>
          <w:b/>
          <w:sz w:val="21"/>
          <w:szCs w:val="21"/>
        </w:rPr>
        <w:t>Flu Case Update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B96C35" w:rsidRDefault="00B96C35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David Grossman will be giving an update of the current flu cases i</w:t>
      </w:r>
      <w:r w:rsidR="006718BC">
        <w:rPr>
          <w:rFonts w:asciiTheme="minorHAnsi" w:hAnsiTheme="minorHAnsi"/>
          <w:sz w:val="22"/>
          <w:szCs w:val="22"/>
        </w:rPr>
        <w:t>n Lucas County today, January 14</w:t>
      </w:r>
      <w:r>
        <w:rPr>
          <w:rFonts w:asciiTheme="minorHAnsi" w:hAnsiTheme="minorHAnsi"/>
          <w:sz w:val="22"/>
          <w:szCs w:val="22"/>
        </w:rPr>
        <w:t xml:space="preserve">, 2014 at </w:t>
      </w:r>
      <w:r w:rsidR="006718BC">
        <w:rPr>
          <w:rFonts w:asciiTheme="minorHAnsi" w:hAnsiTheme="minorHAnsi"/>
          <w:sz w:val="22"/>
          <w:szCs w:val="22"/>
        </w:rPr>
        <w:t>2:30</w:t>
      </w:r>
      <w:r>
        <w:rPr>
          <w:rFonts w:asciiTheme="minorHAnsi" w:hAnsiTheme="minorHAnsi"/>
          <w:sz w:val="22"/>
          <w:szCs w:val="22"/>
        </w:rPr>
        <w:t xml:space="preserve"> at the Toledo-Lucas County Health Department </w:t>
      </w:r>
      <w:proofErr w:type="gramStart"/>
      <w:r>
        <w:rPr>
          <w:rFonts w:asciiTheme="minorHAnsi" w:hAnsiTheme="minorHAnsi"/>
          <w:sz w:val="22"/>
          <w:szCs w:val="22"/>
        </w:rPr>
        <w:t>-  Room</w:t>
      </w:r>
      <w:proofErr w:type="gramEnd"/>
      <w:r>
        <w:rPr>
          <w:rFonts w:asciiTheme="minorHAnsi" w:hAnsiTheme="minorHAnsi"/>
          <w:sz w:val="22"/>
          <w:szCs w:val="22"/>
        </w:rPr>
        <w:t xml:space="preserve"> 254.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 xml:space="preserve">At the Toledo-Lucas County Health Department we have </w:t>
      </w:r>
      <w:r w:rsidR="00862938">
        <w:rPr>
          <w:rFonts w:asciiTheme="minorHAnsi" w:hAnsiTheme="minorHAnsi"/>
          <w:sz w:val="22"/>
          <w:szCs w:val="22"/>
        </w:rPr>
        <w:t xml:space="preserve">only </w:t>
      </w:r>
      <w:r w:rsidRPr="00BD7875">
        <w:rPr>
          <w:rFonts w:asciiTheme="minorHAnsi" w:hAnsiTheme="minorHAnsi"/>
          <w:sz w:val="22"/>
          <w:szCs w:val="22"/>
        </w:rPr>
        <w:t>a limited number of flu vaccine doses</w:t>
      </w:r>
      <w:r w:rsidR="00862938">
        <w:rPr>
          <w:rFonts w:asciiTheme="minorHAnsi" w:hAnsiTheme="minorHAnsi"/>
          <w:sz w:val="22"/>
          <w:szCs w:val="22"/>
        </w:rPr>
        <w:t xml:space="preserve"> remaining</w:t>
      </w:r>
      <w:r w:rsidRPr="00BD7875">
        <w:rPr>
          <w:rFonts w:asciiTheme="minorHAnsi" w:hAnsiTheme="minorHAnsi"/>
          <w:sz w:val="22"/>
          <w:szCs w:val="22"/>
        </w:rPr>
        <w:t xml:space="preserve">. If you have not gotten your flu vaccination yet this season, we urge you to do so now. Our flu vaccine is the </w:t>
      </w:r>
      <w:proofErr w:type="spellStart"/>
      <w:r w:rsidRPr="00BD7875">
        <w:rPr>
          <w:rFonts w:asciiTheme="minorHAnsi" w:hAnsiTheme="minorHAnsi"/>
          <w:sz w:val="22"/>
          <w:szCs w:val="22"/>
        </w:rPr>
        <w:t>quadrivalent</w:t>
      </w:r>
      <w:proofErr w:type="spellEnd"/>
      <w:r w:rsidRPr="00BD7875">
        <w:rPr>
          <w:rFonts w:asciiTheme="minorHAnsi" w:hAnsiTheme="minorHAnsi"/>
          <w:sz w:val="22"/>
          <w:szCs w:val="22"/>
        </w:rPr>
        <w:t xml:space="preserve"> vaccine </w:t>
      </w:r>
      <w:r w:rsidRPr="00BD787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designed to protect against four different flu viruses; two influenza A viruses and two influenza B viruses.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best address the current situation</w:t>
      </w:r>
      <w:r w:rsidR="0008509C" w:rsidRPr="00BD7875">
        <w:rPr>
          <w:rFonts w:asciiTheme="minorHAnsi" w:hAnsiTheme="minorHAnsi"/>
          <w:sz w:val="22"/>
          <w:szCs w:val="22"/>
        </w:rPr>
        <w:t xml:space="preserve">, we will be holding </w:t>
      </w:r>
      <w:r>
        <w:rPr>
          <w:rFonts w:asciiTheme="minorHAnsi" w:hAnsiTheme="minorHAnsi"/>
          <w:sz w:val="22"/>
          <w:szCs w:val="22"/>
        </w:rPr>
        <w:t xml:space="preserve">two special </w:t>
      </w:r>
      <w:r w:rsidR="0008509C" w:rsidRPr="00BD7875">
        <w:rPr>
          <w:rFonts w:asciiTheme="minorHAnsi" w:hAnsiTheme="minorHAnsi"/>
          <w:sz w:val="22"/>
          <w:szCs w:val="22"/>
        </w:rPr>
        <w:t>walk-in flu clinics. The walk-in flu clinics will run on Wednesday, January 15</w:t>
      </w:r>
      <w:r w:rsidR="0008509C" w:rsidRPr="00BD7875">
        <w:rPr>
          <w:rFonts w:asciiTheme="minorHAnsi" w:hAnsiTheme="minorHAnsi"/>
          <w:sz w:val="22"/>
          <w:szCs w:val="22"/>
          <w:vertAlign w:val="superscript"/>
        </w:rPr>
        <w:t>th</w:t>
      </w:r>
      <w:r w:rsidR="0008509C" w:rsidRPr="00BD7875">
        <w:rPr>
          <w:rFonts w:asciiTheme="minorHAnsi" w:hAnsiTheme="minorHAnsi"/>
          <w:sz w:val="22"/>
          <w:szCs w:val="22"/>
        </w:rPr>
        <w:t xml:space="preserve"> from 4 – 6 pm and on Saturday, January 18</w:t>
      </w:r>
      <w:r w:rsidR="0008509C" w:rsidRPr="00BD7875">
        <w:rPr>
          <w:rFonts w:asciiTheme="minorHAnsi" w:hAnsiTheme="minorHAnsi"/>
          <w:sz w:val="22"/>
          <w:szCs w:val="22"/>
          <w:vertAlign w:val="superscript"/>
        </w:rPr>
        <w:t>th</w:t>
      </w:r>
      <w:r w:rsidR="0008509C" w:rsidRPr="00BD7875">
        <w:rPr>
          <w:rFonts w:asciiTheme="minorHAnsi" w:hAnsiTheme="minorHAnsi"/>
          <w:sz w:val="22"/>
          <w:szCs w:val="22"/>
        </w:rPr>
        <w:t xml:space="preserve"> from 9 – 1 pm</w:t>
      </w:r>
      <w:r>
        <w:rPr>
          <w:rFonts w:asciiTheme="minorHAnsi" w:hAnsiTheme="minorHAnsi"/>
          <w:sz w:val="22"/>
          <w:szCs w:val="22"/>
        </w:rPr>
        <w:t>, subject to limited vaccine availability</w:t>
      </w:r>
      <w:r w:rsidR="0008509C" w:rsidRPr="00BD7875">
        <w:rPr>
          <w:rFonts w:asciiTheme="minorHAnsi" w:hAnsiTheme="minorHAnsi"/>
          <w:sz w:val="22"/>
          <w:szCs w:val="22"/>
        </w:rPr>
        <w:t xml:space="preserve">. Both of these clinics will be held at the Toledo-Lucas County Health Department (635 N Erie St.) in the main lobby.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08509C" w:rsidP="0008509C">
      <w:pPr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cost of an adult flu vaccination is $30</w:t>
      </w:r>
      <w:r w:rsidR="00A356CD">
        <w:rPr>
          <w:rFonts w:asciiTheme="minorHAnsi" w:hAnsiTheme="minorHAnsi"/>
          <w:sz w:val="22"/>
          <w:szCs w:val="22"/>
        </w:rPr>
        <w:t xml:space="preserve">. </w:t>
      </w:r>
      <w:r w:rsidRPr="00BD7875">
        <w:rPr>
          <w:rFonts w:asciiTheme="minorHAnsi" w:hAnsiTheme="minorHAnsi"/>
          <w:sz w:val="22"/>
          <w:szCs w:val="22"/>
        </w:rPr>
        <w:t xml:space="preserve">Medicaid, Medicare, and </w:t>
      </w:r>
      <w:r w:rsidR="00862938">
        <w:rPr>
          <w:rFonts w:asciiTheme="minorHAnsi" w:hAnsiTheme="minorHAnsi"/>
          <w:sz w:val="22"/>
          <w:szCs w:val="22"/>
        </w:rPr>
        <w:t>many</w:t>
      </w:r>
      <w:r w:rsidRPr="00BD7875">
        <w:rPr>
          <w:rFonts w:asciiTheme="minorHAnsi" w:hAnsiTheme="minorHAnsi"/>
          <w:sz w:val="22"/>
          <w:szCs w:val="22"/>
        </w:rPr>
        <w:t xml:space="preserve"> health ins</w:t>
      </w:r>
      <w:r w:rsidR="00862938"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</w:p>
    <w:p w:rsidR="00862938" w:rsidRDefault="00862938" w:rsidP="0008509C">
      <w:pPr>
        <w:rPr>
          <w:rFonts w:asciiTheme="minorHAnsi" w:hAnsiTheme="minorHAnsi"/>
          <w:sz w:val="22"/>
          <w:szCs w:val="22"/>
        </w:rPr>
      </w:pPr>
    </w:p>
    <w:p w:rsidR="00862938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information, please check our website at </w:t>
      </w:r>
      <w:hyperlink r:id="rId8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www.facebook.com/tlchd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08509C" w:rsidP="0008509C">
      <w:pPr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Health Department at 419-213-4163.</w:t>
      </w:r>
    </w:p>
    <w:p w:rsidR="00D47462" w:rsidRPr="0008509C" w:rsidRDefault="002B4490" w:rsidP="0008509C">
      <w:pPr>
        <w:rPr>
          <w:rFonts w:asciiTheme="minorHAnsi" w:hAnsiTheme="minorHAnsi" w:cstheme="minorHAnsi"/>
          <w:sz w:val="21"/>
          <w:szCs w:val="21"/>
        </w:rPr>
      </w:pPr>
      <w:r w:rsidRPr="002B4490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</w:p>
    <w:p w:rsidR="00D47462" w:rsidRDefault="00D47462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97B70">
        <w:rPr>
          <w:rFonts w:ascii="Calibri" w:hAnsi="Calibri" w:cs="Calibri"/>
          <w:sz w:val="22"/>
          <w:szCs w:val="22"/>
        </w:rPr>
        <w:t>###</w:t>
      </w:r>
    </w:p>
    <w:p w:rsidR="00D47462" w:rsidRPr="00841BA6" w:rsidRDefault="00D47462" w:rsidP="008A1ADF">
      <w:pPr>
        <w:pStyle w:val="NormalWeb"/>
        <w:shd w:val="clear" w:color="auto" w:fill="FFFFFF"/>
        <w:ind w:left="3600" w:firstLine="720"/>
        <w:rPr>
          <w:color w:val="0000FF"/>
          <w:sz w:val="16"/>
          <w:szCs w:val="16"/>
        </w:rPr>
      </w:pP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</w:rPr>
      </w:pPr>
      <w:r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05" w:rsidRDefault="00192505" w:rsidP="00F44866">
      <w:r>
        <w:separator/>
      </w:r>
    </w:p>
  </w:endnote>
  <w:endnote w:type="continuationSeparator" w:id="0">
    <w:p w:rsidR="00192505" w:rsidRDefault="00192505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05" w:rsidRDefault="00192505" w:rsidP="00F44866">
      <w:r>
        <w:separator/>
      </w:r>
    </w:p>
  </w:footnote>
  <w:footnote w:type="continuationSeparator" w:id="0">
    <w:p w:rsidR="00192505" w:rsidRDefault="00192505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92505"/>
    <w:rsid w:val="001F574D"/>
    <w:rsid w:val="00273116"/>
    <w:rsid w:val="002916E3"/>
    <w:rsid w:val="002B4490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5029F5"/>
    <w:rsid w:val="005159F3"/>
    <w:rsid w:val="005C0538"/>
    <w:rsid w:val="005C12BC"/>
    <w:rsid w:val="005E3BC4"/>
    <w:rsid w:val="006019C9"/>
    <w:rsid w:val="00632656"/>
    <w:rsid w:val="00636832"/>
    <w:rsid w:val="00637993"/>
    <w:rsid w:val="006413C1"/>
    <w:rsid w:val="006556FB"/>
    <w:rsid w:val="00656EA7"/>
    <w:rsid w:val="006718BC"/>
    <w:rsid w:val="00697B70"/>
    <w:rsid w:val="006E5DAF"/>
    <w:rsid w:val="00710A03"/>
    <w:rsid w:val="007112F0"/>
    <w:rsid w:val="007241DB"/>
    <w:rsid w:val="00735B54"/>
    <w:rsid w:val="00761538"/>
    <w:rsid w:val="007A0519"/>
    <w:rsid w:val="007A60FA"/>
    <w:rsid w:val="007E28D0"/>
    <w:rsid w:val="007F0E2B"/>
    <w:rsid w:val="007F6126"/>
    <w:rsid w:val="00814249"/>
    <w:rsid w:val="00841255"/>
    <w:rsid w:val="00841BA6"/>
    <w:rsid w:val="00861EB6"/>
    <w:rsid w:val="00862938"/>
    <w:rsid w:val="00873FC5"/>
    <w:rsid w:val="00881187"/>
    <w:rsid w:val="008A1ADF"/>
    <w:rsid w:val="008C265F"/>
    <w:rsid w:val="008C34E3"/>
    <w:rsid w:val="008F6731"/>
    <w:rsid w:val="00904562"/>
    <w:rsid w:val="009214F3"/>
    <w:rsid w:val="00944772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96C35"/>
    <w:rsid w:val="00BA1245"/>
    <w:rsid w:val="00BB296A"/>
    <w:rsid w:val="00BD10F0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079B7"/>
    <w:rsid w:val="00D209D8"/>
    <w:rsid w:val="00D47462"/>
    <w:rsid w:val="00D55EE9"/>
    <w:rsid w:val="00D66222"/>
    <w:rsid w:val="00D900C4"/>
    <w:rsid w:val="00DF2E8D"/>
    <w:rsid w:val="00E1449C"/>
    <w:rsid w:val="00E4002E"/>
    <w:rsid w:val="00E42226"/>
    <w:rsid w:val="00E72A34"/>
    <w:rsid w:val="00EE1264"/>
    <w:rsid w:val="00F000F9"/>
    <w:rsid w:val="00F226DB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l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2014-01-10T16:17:00Z</cp:lastPrinted>
  <dcterms:created xsi:type="dcterms:W3CDTF">2014-01-14T18:59:00Z</dcterms:created>
  <dcterms:modified xsi:type="dcterms:W3CDTF">2014-01-14T18:59:00Z</dcterms:modified>
</cp:coreProperties>
</file>