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41" w:rsidRDefault="00154DAD">
      <w:r>
        <w:rPr>
          <w:noProof/>
        </w:rPr>
        <w:pict>
          <v:group id="_x0000_s1026" style="position:absolute;margin-left:-54pt;margin-top:-57.65pt;width:594pt;height:166.4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FA1941" w:rsidRDefault="00FA1941"/>
                </w:txbxContent>
              </v:textbox>
            </v:shape>
            <v:shape id="_x0000_s1028" type="#_x0000_t202" style="position:absolute;left:180;top:1980;width:5220;height:1620" stroked="f">
              <v:textbox style="mso-next-textbox:#_x0000_s1028">
                <w:txbxContent>
                  <w:p w:rsidR="00FA1941" w:rsidRPr="00841BA6" w:rsidRDefault="00FA1941">
                    <w:pPr>
                      <w:rPr>
                        <w:rFonts w:ascii="Times New Roman" w:hAnsi="Times New Roman"/>
                        <w:color w:val="0000FF"/>
                        <w:sz w:val="18"/>
                        <w:szCs w:val="18"/>
                        <w:u w:val="single"/>
                      </w:rPr>
                    </w:pPr>
                    <w:r w:rsidRPr="00841BA6">
                      <w:rPr>
                        <w:rFonts w:ascii="Times New Roman" w:hAnsi="Times New Roman"/>
                        <w:color w:val="0000FF"/>
                        <w:sz w:val="18"/>
                        <w:szCs w:val="18"/>
                        <w:u w:val="single"/>
                      </w:rPr>
                      <w:t>Main Office</w:t>
                    </w:r>
                    <w:r w:rsidRPr="00841BA6">
                      <w:rPr>
                        <w:rFonts w:ascii="Times New Roman" w:hAnsi="Times New Roman"/>
                        <w:color w:val="0000FF"/>
                        <w:sz w:val="18"/>
                        <w:szCs w:val="18"/>
                      </w:rPr>
                      <w:tab/>
                    </w:r>
                    <w:r w:rsidRPr="00841BA6">
                      <w:rPr>
                        <w:rFonts w:ascii="Times New Roman" w:hAnsi="Times New Roman"/>
                        <w:color w:val="0000FF"/>
                        <w:sz w:val="18"/>
                        <w:szCs w:val="18"/>
                      </w:rPr>
                      <w:tab/>
                    </w:r>
                    <w:r w:rsidRPr="00841BA6">
                      <w:rPr>
                        <w:rFonts w:ascii="Times New Roman" w:hAnsi="Times New Roman"/>
                        <w:color w:val="0000FF"/>
                        <w:sz w:val="18"/>
                        <w:szCs w:val="18"/>
                      </w:rPr>
                      <w:tab/>
                    </w:r>
                    <w:r w:rsidRPr="00841BA6">
                      <w:rPr>
                        <w:rFonts w:ascii="Times New Roman" w:hAnsi="Times New Roman"/>
                        <w:color w:val="0000FF"/>
                        <w:sz w:val="18"/>
                        <w:szCs w:val="18"/>
                        <w:u w:val="single"/>
                      </w:rPr>
                      <w:t>Western Clinic Site</w:t>
                    </w:r>
                  </w:p>
                  <w:p w:rsidR="00FA1941" w:rsidRPr="00841BA6" w:rsidRDefault="00FA1941">
                    <w:pPr>
                      <w:rPr>
                        <w:rFonts w:ascii="Times New Roman" w:hAnsi="Times New Roman"/>
                        <w:color w:val="0000FF"/>
                        <w:sz w:val="18"/>
                        <w:szCs w:val="18"/>
                      </w:rPr>
                    </w:pPr>
                    <w:smartTag w:uri="urn:schemas-microsoft-com:office:smarttags" w:element="Street">
                      <w:smartTag w:uri="urn:schemas-microsoft-com:office:smarttags" w:element="address">
                        <w:r w:rsidRPr="00841BA6">
                          <w:rPr>
                            <w:rFonts w:ascii="Times New Roman" w:hAnsi="Times New Roman"/>
                            <w:color w:val="0000FF"/>
                            <w:sz w:val="18"/>
                            <w:szCs w:val="18"/>
                          </w:rPr>
                          <w:t>635 N. Erie St</w:t>
                        </w:r>
                      </w:smartTag>
                    </w:smartTag>
                    <w:r w:rsidRPr="00841BA6">
                      <w:rPr>
                        <w:rFonts w:ascii="Times New Roman" w:hAnsi="Times New Roman"/>
                        <w:color w:val="0000FF"/>
                        <w:sz w:val="18"/>
                        <w:szCs w:val="18"/>
                      </w:rPr>
                      <w:t>.</w:t>
                    </w:r>
                    <w:r w:rsidRPr="00841BA6">
                      <w:rPr>
                        <w:rFonts w:ascii="Times New Roman" w:hAnsi="Times New Roman"/>
                        <w:color w:val="0000FF"/>
                        <w:sz w:val="18"/>
                        <w:szCs w:val="18"/>
                      </w:rPr>
                      <w:tab/>
                    </w:r>
                    <w:r w:rsidRPr="00841BA6">
                      <w:rPr>
                        <w:rFonts w:ascii="Times New Roman" w:hAnsi="Times New Roman"/>
                        <w:color w:val="0000FF"/>
                        <w:sz w:val="18"/>
                        <w:szCs w:val="18"/>
                      </w:rPr>
                      <w:tab/>
                    </w:r>
                    <w:r w:rsidRPr="00841BA6">
                      <w:rPr>
                        <w:rFonts w:ascii="Times New Roman" w:hAnsi="Times New Roman"/>
                        <w:color w:val="0000FF"/>
                        <w:sz w:val="18"/>
                        <w:szCs w:val="18"/>
                      </w:rPr>
                      <w:tab/>
                    </w:r>
                    <w:smartTag w:uri="urn:schemas-microsoft-com:office:smarttags" w:element="Street">
                      <w:smartTag w:uri="urn:schemas-microsoft-com:office:smarttags" w:element="address">
                        <w:r w:rsidRPr="00841BA6">
                          <w:rPr>
                            <w:rFonts w:ascii="Times New Roman" w:hAnsi="Times New Roman"/>
                            <w:color w:val="0000FF"/>
                            <w:sz w:val="18"/>
                            <w:szCs w:val="18"/>
                          </w:rPr>
                          <w:t>330 Oak Terrace Boulevard</w:t>
                        </w:r>
                      </w:smartTag>
                    </w:smartTag>
                  </w:p>
                  <w:p w:rsidR="00FA1941" w:rsidRPr="00841BA6" w:rsidRDefault="00FA1941">
                    <w:pPr>
                      <w:rPr>
                        <w:rFonts w:ascii="Times New Roman" w:hAnsi="Times New Roman"/>
                        <w:color w:val="0000FF"/>
                        <w:sz w:val="18"/>
                        <w:szCs w:val="18"/>
                      </w:rPr>
                    </w:pPr>
                    <w:smartTag w:uri="urn:schemas-microsoft-com:office:smarttags" w:element="City">
                      <w:r w:rsidRPr="00841BA6">
                        <w:rPr>
                          <w:rFonts w:ascii="Times New Roman" w:hAnsi="Times New Roman"/>
                          <w:color w:val="0000FF"/>
                          <w:sz w:val="18"/>
                          <w:szCs w:val="18"/>
                        </w:rPr>
                        <w:t>Toledo</w:t>
                      </w:r>
                    </w:smartTag>
                    <w:r w:rsidRPr="00841BA6">
                      <w:rPr>
                        <w:rFonts w:ascii="Times New Roman" w:hAnsi="Times New Roman"/>
                        <w:color w:val="0000FF"/>
                        <w:sz w:val="18"/>
                        <w:szCs w:val="18"/>
                      </w:rPr>
                      <w:t xml:space="preserve">, </w:t>
                    </w:r>
                    <w:smartTag w:uri="urn:schemas-microsoft-com:office:smarttags" w:element="State">
                      <w:r w:rsidRPr="00841BA6">
                        <w:rPr>
                          <w:rFonts w:ascii="Times New Roman" w:hAnsi="Times New Roman"/>
                          <w:color w:val="0000FF"/>
                          <w:sz w:val="18"/>
                          <w:szCs w:val="18"/>
                        </w:rPr>
                        <w:t>OH</w:t>
                      </w:r>
                    </w:smartTag>
                    <w:r w:rsidRPr="00841BA6">
                      <w:rPr>
                        <w:rFonts w:ascii="Times New Roman" w:hAnsi="Times New Roman"/>
                        <w:color w:val="0000FF"/>
                        <w:sz w:val="18"/>
                        <w:szCs w:val="18"/>
                      </w:rPr>
                      <w:t xml:space="preserve">  </w:t>
                    </w:r>
                    <w:smartTag w:uri="urn:schemas-microsoft-com:office:smarttags" w:element="PostalCode">
                      <w:r w:rsidRPr="00841BA6">
                        <w:rPr>
                          <w:rFonts w:ascii="Times New Roman" w:hAnsi="Times New Roman"/>
                          <w:color w:val="0000FF"/>
                          <w:sz w:val="18"/>
                          <w:szCs w:val="18"/>
                        </w:rPr>
                        <w:t>43604-1317</w:t>
                      </w:r>
                    </w:smartTag>
                    <w:r w:rsidRPr="00841BA6">
                      <w:rPr>
                        <w:rFonts w:ascii="Times New Roman" w:hAnsi="Times New Roman"/>
                        <w:color w:val="0000FF"/>
                        <w:sz w:val="18"/>
                        <w:szCs w:val="18"/>
                      </w:rPr>
                      <w:tab/>
                    </w:r>
                    <w:r w:rsidRPr="00841BA6">
                      <w:rPr>
                        <w:rFonts w:ascii="Times New Roman" w:hAnsi="Times New Roman"/>
                        <w:color w:val="0000FF"/>
                        <w:sz w:val="18"/>
                        <w:szCs w:val="18"/>
                      </w:rPr>
                      <w:tab/>
                    </w:r>
                    <w:smartTag w:uri="urn:schemas-microsoft-com:office:smarttags" w:element="City">
                      <w:smartTag w:uri="urn:schemas-microsoft-com:office:smarttags" w:element="place">
                        <w:smartTag w:uri="urn:schemas-microsoft-com:office:smarttags" w:element="City">
                          <w:r w:rsidRPr="00841BA6">
                            <w:rPr>
                              <w:rFonts w:ascii="Times New Roman" w:hAnsi="Times New Roman"/>
                              <w:color w:val="0000FF"/>
                              <w:sz w:val="18"/>
                              <w:szCs w:val="18"/>
                            </w:rPr>
                            <w:t>Holland</w:t>
                          </w:r>
                        </w:smartTag>
                        <w:r w:rsidRPr="00841BA6">
                          <w:rPr>
                            <w:rFonts w:ascii="Times New Roman" w:hAnsi="Times New Roman"/>
                            <w:color w:val="0000FF"/>
                            <w:sz w:val="18"/>
                            <w:szCs w:val="18"/>
                          </w:rPr>
                          <w:t xml:space="preserve">, </w:t>
                        </w:r>
                        <w:smartTag w:uri="urn:schemas-microsoft-com:office:smarttags" w:element="State">
                          <w:r w:rsidRPr="00841BA6">
                            <w:rPr>
                              <w:rFonts w:ascii="Times New Roman" w:hAnsi="Times New Roman"/>
                              <w:color w:val="0000FF"/>
                              <w:sz w:val="18"/>
                              <w:szCs w:val="18"/>
                            </w:rPr>
                            <w:t>Ohio</w:t>
                          </w:r>
                        </w:smartTag>
                        <w:r w:rsidRPr="00841BA6">
                          <w:rPr>
                            <w:rFonts w:ascii="Times New Roman" w:hAnsi="Times New Roman"/>
                            <w:color w:val="0000FF"/>
                            <w:sz w:val="18"/>
                            <w:szCs w:val="18"/>
                          </w:rPr>
                          <w:t xml:space="preserve">  </w:t>
                        </w:r>
                        <w:smartTag w:uri="urn:schemas-microsoft-com:office:smarttags" w:element="PostalCode">
                          <w:r w:rsidRPr="00841BA6">
                            <w:rPr>
                              <w:rFonts w:ascii="Times New Roman" w:hAnsi="Times New Roman"/>
                              <w:color w:val="0000FF"/>
                              <w:sz w:val="18"/>
                              <w:szCs w:val="18"/>
                            </w:rPr>
                            <w:t>43528-8993</w:t>
                          </w:r>
                        </w:smartTag>
                      </w:smartTag>
                    </w:smartTag>
                  </w:p>
                  <w:p w:rsidR="00FA1941" w:rsidRPr="00841BA6" w:rsidRDefault="00FA1941">
                    <w:pPr>
                      <w:rPr>
                        <w:rFonts w:ascii="Times New Roman" w:hAnsi="Times New Roman"/>
                        <w:color w:val="0000FF"/>
                        <w:sz w:val="18"/>
                        <w:szCs w:val="18"/>
                      </w:rPr>
                    </w:pPr>
                    <w:r w:rsidRPr="00841BA6">
                      <w:rPr>
                        <w:rFonts w:ascii="Times New Roman" w:hAnsi="Times New Roman"/>
                        <w:color w:val="0000FF"/>
                        <w:sz w:val="18"/>
                        <w:szCs w:val="18"/>
                      </w:rPr>
                      <w:t>(419) 213-4100</w:t>
                    </w:r>
                    <w:r w:rsidRPr="00841BA6">
                      <w:rPr>
                        <w:rFonts w:ascii="Times New Roman" w:hAnsi="Times New Roman"/>
                        <w:color w:val="0000FF"/>
                        <w:sz w:val="18"/>
                        <w:szCs w:val="18"/>
                      </w:rPr>
                      <w:tab/>
                    </w:r>
                    <w:r w:rsidRPr="00841BA6">
                      <w:rPr>
                        <w:rFonts w:ascii="Times New Roman" w:hAnsi="Times New Roman"/>
                        <w:color w:val="0000FF"/>
                        <w:sz w:val="18"/>
                        <w:szCs w:val="18"/>
                      </w:rPr>
                      <w:tab/>
                    </w:r>
                    <w:r w:rsidRPr="00841BA6">
                      <w:rPr>
                        <w:rFonts w:ascii="Times New Roman" w:hAnsi="Times New Roman"/>
                        <w:color w:val="0000FF"/>
                        <w:sz w:val="18"/>
                        <w:szCs w:val="18"/>
                      </w:rPr>
                      <w:tab/>
                      <w:t>(419) 213-6255</w:t>
                    </w:r>
                  </w:p>
                  <w:p w:rsidR="00FA1941" w:rsidRPr="00841BA6" w:rsidRDefault="00FA1941">
                    <w:pPr>
                      <w:rPr>
                        <w:rFonts w:ascii="Times New Roman" w:hAnsi="Times New Roman"/>
                        <w:color w:val="0000FF"/>
                        <w:sz w:val="18"/>
                        <w:szCs w:val="18"/>
                      </w:rPr>
                    </w:pPr>
                    <w:r w:rsidRPr="00841BA6">
                      <w:rPr>
                        <w:rFonts w:ascii="Times New Roman" w:hAnsi="Times New Roman"/>
                        <w:color w:val="0000FF"/>
                        <w:sz w:val="18"/>
                        <w:szCs w:val="18"/>
                      </w:rPr>
                      <w:t>Fax: (419) 213-4017</w:t>
                    </w:r>
                    <w:r w:rsidRPr="00841BA6">
                      <w:rPr>
                        <w:rFonts w:ascii="Times New Roman" w:hAnsi="Times New Roman"/>
                        <w:color w:val="0000FF"/>
                        <w:sz w:val="18"/>
                        <w:szCs w:val="18"/>
                      </w:rPr>
                      <w:tab/>
                    </w:r>
                    <w:r w:rsidRPr="00841BA6">
                      <w:rPr>
                        <w:rFonts w:ascii="Times New Roman" w:hAnsi="Times New Roman"/>
                        <w:color w:val="0000FF"/>
                        <w:sz w:val="18"/>
                        <w:szCs w:val="18"/>
                      </w:rPr>
                      <w:tab/>
                      <w:t>Fax: (419) 213-6266</w:t>
                    </w:r>
                  </w:p>
                  <w:p w:rsidR="00FA1941" w:rsidRPr="00841BA6" w:rsidRDefault="00FA1941">
                    <w:pPr>
                      <w:rPr>
                        <w:rFonts w:ascii="Times New Roman" w:hAnsi="Times New Roman"/>
                        <w:color w:val="0000FF"/>
                        <w:sz w:val="16"/>
                        <w:szCs w:val="16"/>
                      </w:rPr>
                    </w:pPr>
                  </w:p>
                  <w:p w:rsidR="00FA1941" w:rsidRPr="00841BA6" w:rsidRDefault="00FA1941" w:rsidP="00FD66F5">
                    <w:pPr>
                      <w:jc w:val="center"/>
                      <w:rPr>
                        <w:rFonts w:ascii="Times New Roman" w:hAnsi="Times New Roman"/>
                        <w:color w:val="0000FF"/>
                        <w:sz w:val="16"/>
                        <w:szCs w:val="16"/>
                      </w:rPr>
                    </w:pPr>
                    <w:r w:rsidRPr="00841BA6">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FA1941" w:rsidRPr="00841BA6" w:rsidRDefault="00FA1941">
                    <w:pPr>
                      <w:rPr>
                        <w:rFonts w:ascii="Times New Roman" w:hAnsi="Times New Roman"/>
                        <w:b/>
                        <w:color w:val="0000FF"/>
                        <w:sz w:val="20"/>
                        <w:szCs w:val="20"/>
                      </w:rPr>
                    </w:pPr>
                    <w:r w:rsidRPr="00841BA6">
                      <w:rPr>
                        <w:rFonts w:ascii="Times New Roman" w:hAnsi="Times New Roman"/>
                        <w:b/>
                        <w:color w:val="0000FF"/>
                        <w:sz w:val="20"/>
                        <w:szCs w:val="20"/>
                      </w:rPr>
                      <w:t>David Grossman, M.D.</w:t>
                    </w:r>
                    <w:r w:rsidRPr="00841BA6">
                      <w:rPr>
                        <w:rFonts w:ascii="Times New Roman" w:hAnsi="Times New Roman"/>
                        <w:b/>
                        <w:color w:val="0000FF"/>
                        <w:sz w:val="20"/>
                        <w:szCs w:val="20"/>
                      </w:rPr>
                      <w:tab/>
                    </w:r>
                    <w:r w:rsidRPr="00841BA6">
                      <w:rPr>
                        <w:rFonts w:ascii="Times New Roman" w:hAnsi="Times New Roman"/>
                        <w:b/>
                        <w:color w:val="0000FF"/>
                        <w:sz w:val="20"/>
                        <w:szCs w:val="20"/>
                      </w:rPr>
                      <w:tab/>
                      <w:t xml:space="preserve">Larry J. </w:t>
                    </w:r>
                    <w:proofErr w:type="spellStart"/>
                    <w:r w:rsidRPr="00841BA6">
                      <w:rPr>
                        <w:rFonts w:ascii="Times New Roman" w:hAnsi="Times New Roman"/>
                        <w:b/>
                        <w:color w:val="0000FF"/>
                        <w:sz w:val="20"/>
                        <w:szCs w:val="20"/>
                      </w:rPr>
                      <w:t>Vasko</w:t>
                    </w:r>
                    <w:proofErr w:type="spellEnd"/>
                    <w:r w:rsidRPr="00841BA6">
                      <w:rPr>
                        <w:rFonts w:ascii="Times New Roman" w:hAnsi="Times New Roman"/>
                        <w:b/>
                        <w:color w:val="0000FF"/>
                        <w:sz w:val="20"/>
                        <w:szCs w:val="20"/>
                      </w:rPr>
                      <w:t>, R.S., M.P.H</w:t>
                    </w:r>
                  </w:p>
                  <w:p w:rsidR="00FA1941" w:rsidRPr="00841BA6" w:rsidRDefault="00FA1941">
                    <w:pPr>
                      <w:rPr>
                        <w:rFonts w:ascii="Times New Roman" w:hAnsi="Times New Roman"/>
                        <w:color w:val="0000FF"/>
                        <w:sz w:val="16"/>
                        <w:szCs w:val="16"/>
                      </w:rPr>
                    </w:pPr>
                    <w:r w:rsidRPr="00841BA6">
                      <w:rPr>
                        <w:rFonts w:ascii="Times New Roman" w:hAnsi="Times New Roman"/>
                        <w:color w:val="0000FF"/>
                        <w:sz w:val="16"/>
                        <w:szCs w:val="16"/>
                      </w:rPr>
                      <w:t>Health Commissioner</w:t>
                    </w:r>
                    <w:r w:rsidRPr="00841BA6">
                      <w:rPr>
                        <w:rFonts w:ascii="Times New Roman" w:hAnsi="Times New Roman"/>
                        <w:color w:val="0000FF"/>
                        <w:sz w:val="16"/>
                        <w:szCs w:val="16"/>
                      </w:rPr>
                      <w:tab/>
                    </w:r>
                    <w:r w:rsidRPr="00841BA6">
                      <w:rPr>
                        <w:rFonts w:ascii="Times New Roman" w:hAnsi="Times New Roman"/>
                        <w:color w:val="0000FF"/>
                        <w:sz w:val="16"/>
                        <w:szCs w:val="16"/>
                      </w:rPr>
                      <w:tab/>
                    </w:r>
                    <w:r w:rsidRPr="00841BA6">
                      <w:rPr>
                        <w:rFonts w:ascii="Times New Roman" w:hAnsi="Times New Roman"/>
                        <w:color w:val="0000FF"/>
                        <w:sz w:val="16"/>
                        <w:szCs w:val="16"/>
                      </w:rPr>
                      <w:tab/>
                      <w:t>Deputy Health Commissioner</w:t>
                    </w:r>
                  </w:p>
                  <w:p w:rsidR="00FA1941" w:rsidRPr="00841BA6" w:rsidRDefault="00FA1941">
                    <w:pPr>
                      <w:rPr>
                        <w:rFonts w:ascii="Times New Roman" w:hAnsi="Times New Roman"/>
                        <w:color w:val="0000FF"/>
                        <w:sz w:val="16"/>
                        <w:szCs w:val="16"/>
                      </w:rPr>
                    </w:pPr>
                  </w:p>
                  <w:p w:rsidR="00FA1941" w:rsidRPr="00841BA6" w:rsidRDefault="00FA1941">
                    <w:pPr>
                      <w:rPr>
                        <w:rFonts w:ascii="Times New Roman" w:hAnsi="Times New Roman"/>
                        <w:b/>
                        <w:color w:val="0000FF"/>
                        <w:sz w:val="20"/>
                        <w:szCs w:val="20"/>
                        <w:u w:val="single"/>
                      </w:rPr>
                    </w:pPr>
                    <w:r w:rsidRPr="00841BA6">
                      <w:rPr>
                        <w:rFonts w:ascii="Times New Roman" w:hAnsi="Times New Roman"/>
                        <w:b/>
                        <w:color w:val="0000FF"/>
                        <w:sz w:val="20"/>
                        <w:szCs w:val="20"/>
                        <w:u w:val="single"/>
                      </w:rPr>
                      <w:t>Lucas County Regional Health District Board Members</w:t>
                    </w:r>
                  </w:p>
                  <w:p w:rsidR="00FA1941" w:rsidRPr="00841BA6" w:rsidRDefault="00FA1941">
                    <w:pPr>
                      <w:rPr>
                        <w:rFonts w:ascii="Times New Roman" w:hAnsi="Times New Roman"/>
                        <w:color w:val="0000FF"/>
                        <w:sz w:val="18"/>
                        <w:szCs w:val="18"/>
                      </w:rPr>
                    </w:pPr>
                  </w:p>
                  <w:p w:rsidR="00FA1941" w:rsidRPr="00841BA6" w:rsidRDefault="00FA1941">
                    <w:pPr>
                      <w:rPr>
                        <w:rFonts w:ascii="Times New Roman" w:hAnsi="Times New Roman"/>
                        <w:color w:val="0000FF"/>
                        <w:sz w:val="18"/>
                        <w:szCs w:val="18"/>
                      </w:rPr>
                    </w:pPr>
                    <w:r w:rsidRPr="00841BA6">
                      <w:rPr>
                        <w:rFonts w:ascii="Times New Roman" w:hAnsi="Times New Roman"/>
                        <w:color w:val="0000FF"/>
                        <w:sz w:val="18"/>
                        <w:szCs w:val="18"/>
                      </w:rPr>
                      <w:t>Donna A. Woodson, MD, President</w:t>
                    </w:r>
                    <w:r w:rsidRPr="00841BA6">
                      <w:rPr>
                        <w:rFonts w:ascii="Times New Roman" w:hAnsi="Times New Roman"/>
                        <w:color w:val="0000FF"/>
                        <w:sz w:val="18"/>
                        <w:szCs w:val="18"/>
                      </w:rPr>
                      <w:tab/>
                      <w:t>Mary I. Gregory, RN, MS Ed</w:t>
                    </w:r>
                  </w:p>
                  <w:p w:rsidR="00FA1941" w:rsidRPr="00841BA6" w:rsidRDefault="00FA1941">
                    <w:pPr>
                      <w:rPr>
                        <w:rFonts w:ascii="Times New Roman" w:hAnsi="Times New Roman"/>
                        <w:color w:val="0000FF"/>
                        <w:sz w:val="18"/>
                        <w:szCs w:val="18"/>
                      </w:rPr>
                    </w:pPr>
                    <w:r>
                      <w:rPr>
                        <w:rFonts w:ascii="Times New Roman" w:hAnsi="Times New Roman"/>
                        <w:color w:val="0000FF"/>
                        <w:sz w:val="18"/>
                        <w:szCs w:val="18"/>
                      </w:rPr>
                      <w:t xml:space="preserve">Robert R. </w:t>
                    </w:r>
                    <w:proofErr w:type="spellStart"/>
                    <w:r>
                      <w:rPr>
                        <w:rFonts w:ascii="Times New Roman" w:hAnsi="Times New Roman"/>
                        <w:color w:val="0000FF"/>
                        <w:sz w:val="18"/>
                        <w:szCs w:val="18"/>
                      </w:rPr>
                      <w:t>Reinbolt</w:t>
                    </w:r>
                    <w:proofErr w:type="spellEnd"/>
                    <w:r>
                      <w:rPr>
                        <w:rFonts w:ascii="Times New Roman" w:hAnsi="Times New Roman"/>
                        <w:color w:val="0000FF"/>
                        <w:sz w:val="18"/>
                        <w:szCs w:val="18"/>
                      </w:rPr>
                      <w:t xml:space="preserve">, </w:t>
                    </w:r>
                    <w:smartTag w:uri="urn:schemas-microsoft-com:office:smarttags" w:element="City">
                      <w:smartTag w:uri="urn:schemas-microsoft-com:office:smarttags" w:element="place">
                        <w:smartTag w:uri="urn:schemas-microsoft-com:office:smarttags" w:element="City">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smartTag>
                    <w:r w:rsidRPr="00841BA6">
                      <w:rPr>
                        <w:rFonts w:ascii="Times New Roman" w:hAnsi="Times New Roman"/>
                        <w:color w:val="0000FF"/>
                        <w:sz w:val="18"/>
                        <w:szCs w:val="18"/>
                      </w:rPr>
                      <w:tab/>
                    </w:r>
                    <w:r>
                      <w:rPr>
                        <w:rFonts w:ascii="Times New Roman" w:hAnsi="Times New Roman"/>
                        <w:color w:val="0000FF"/>
                        <w:sz w:val="18"/>
                        <w:szCs w:val="18"/>
                      </w:rPr>
                      <w:t xml:space="preserve">Matthew S. </w:t>
                    </w:r>
                    <w:proofErr w:type="spellStart"/>
                    <w:r>
                      <w:rPr>
                        <w:rFonts w:ascii="Times New Roman" w:hAnsi="Times New Roman"/>
                        <w:color w:val="0000FF"/>
                        <w:sz w:val="18"/>
                        <w:szCs w:val="18"/>
                      </w:rPr>
                      <w:t>Heyrman</w:t>
                    </w:r>
                    <w:proofErr w:type="spellEnd"/>
                    <w:r>
                      <w:rPr>
                        <w:rFonts w:ascii="Times New Roman" w:hAnsi="Times New Roman"/>
                        <w:color w:val="0000FF"/>
                        <w:sz w:val="18"/>
                        <w:szCs w:val="18"/>
                      </w:rPr>
                      <w:t>, MPA</w:t>
                    </w:r>
                  </w:p>
                  <w:p w:rsidR="00FA1941" w:rsidRPr="00841BA6" w:rsidRDefault="00FA1941">
                    <w:pPr>
                      <w:rPr>
                        <w:rFonts w:ascii="Times New Roman" w:hAnsi="Times New Roman"/>
                        <w:color w:val="0000FF"/>
                        <w:sz w:val="18"/>
                        <w:szCs w:val="18"/>
                      </w:rPr>
                    </w:pPr>
                    <w:r w:rsidRPr="00841BA6">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sidRPr="00841BA6">
                      <w:rPr>
                        <w:rFonts w:ascii="Times New Roman" w:hAnsi="Times New Roman"/>
                        <w:color w:val="0000FF"/>
                        <w:sz w:val="18"/>
                        <w:szCs w:val="18"/>
                      </w:rPr>
                      <w:tab/>
                    </w:r>
                    <w:r w:rsidRPr="00841BA6">
                      <w:rPr>
                        <w:rFonts w:ascii="Times New Roman" w:hAnsi="Times New Roman"/>
                        <w:color w:val="0000FF"/>
                        <w:sz w:val="18"/>
                        <w:szCs w:val="18"/>
                      </w:rPr>
                      <w:tab/>
                    </w:r>
                  </w:p>
                  <w:p w:rsidR="00FA1941" w:rsidRDefault="00FA1941">
                    <w:pPr>
                      <w:rPr>
                        <w:rFonts w:ascii="Times New Roman" w:hAnsi="Times New Roman"/>
                        <w:color w:val="0000FF"/>
                        <w:sz w:val="18"/>
                        <w:szCs w:val="18"/>
                      </w:rPr>
                    </w:pPr>
                    <w:r w:rsidRPr="00841BA6">
                      <w:rPr>
                        <w:rFonts w:ascii="Times New Roman" w:hAnsi="Times New Roman"/>
                        <w:color w:val="0000FF"/>
                        <w:sz w:val="18"/>
                        <w:szCs w:val="18"/>
                      </w:rPr>
                      <w:t>Darlene L. Chaplin, RN</w:t>
                    </w:r>
                    <w:r>
                      <w:rPr>
                        <w:rFonts w:ascii="Times New Roman" w:hAnsi="Times New Roman"/>
                        <w:color w:val="0000FF"/>
                        <w:sz w:val="18"/>
                        <w:szCs w:val="18"/>
                      </w:rPr>
                      <w:tab/>
                    </w:r>
                    <w:r>
                      <w:rPr>
                        <w:rFonts w:ascii="Times New Roman" w:hAnsi="Times New Roman"/>
                        <w:color w:val="0000FF"/>
                        <w:sz w:val="18"/>
                        <w:szCs w:val="18"/>
                      </w:rPr>
                      <w:tab/>
                    </w:r>
                    <w:r w:rsidRPr="00841BA6">
                      <w:rPr>
                        <w:rFonts w:ascii="Times New Roman" w:hAnsi="Times New Roman"/>
                        <w:color w:val="0000FF"/>
                        <w:sz w:val="18"/>
                        <w:szCs w:val="18"/>
                      </w:rPr>
                      <w:t xml:space="preserve">A. Debra </w:t>
                    </w:r>
                    <w:proofErr w:type="spellStart"/>
                    <w:r w:rsidRPr="00841BA6">
                      <w:rPr>
                        <w:rFonts w:ascii="Times New Roman" w:hAnsi="Times New Roman"/>
                        <w:color w:val="0000FF"/>
                        <w:sz w:val="18"/>
                        <w:szCs w:val="18"/>
                      </w:rPr>
                      <w:t>Nicotra</w:t>
                    </w:r>
                    <w:proofErr w:type="spellEnd"/>
                    <w:r w:rsidRPr="00841BA6">
                      <w:rPr>
                        <w:rFonts w:ascii="Times New Roman" w:hAnsi="Times New Roman"/>
                        <w:color w:val="0000FF"/>
                        <w:sz w:val="18"/>
                        <w:szCs w:val="18"/>
                      </w:rPr>
                      <w:t>, RN, PhD</w:t>
                    </w:r>
                    <w:r w:rsidRPr="00841BA6">
                      <w:rPr>
                        <w:rFonts w:ascii="Times New Roman" w:hAnsi="Times New Roman"/>
                        <w:color w:val="0000FF"/>
                        <w:sz w:val="18"/>
                        <w:szCs w:val="18"/>
                      </w:rPr>
                      <w:tab/>
                    </w:r>
                  </w:p>
                  <w:p w:rsidR="00FA1941" w:rsidRDefault="00FA1941">
                    <w:pPr>
                      <w:rPr>
                        <w:rFonts w:ascii="Times New Roman" w:hAnsi="Times New Roman"/>
                        <w:color w:val="0000FF"/>
                        <w:sz w:val="18"/>
                        <w:szCs w:val="18"/>
                      </w:rPr>
                    </w:pPr>
                    <w:r>
                      <w:rPr>
                        <w:rFonts w:ascii="Times New Roman" w:hAnsi="Times New Roman"/>
                        <w:color w:val="0000FF"/>
                        <w:sz w:val="18"/>
                        <w:szCs w:val="18"/>
                      </w:rPr>
                      <w:t>Barbara Conover, MSN, RN</w:t>
                    </w:r>
                    <w:r w:rsidRPr="004A21FF">
                      <w:rPr>
                        <w:rFonts w:ascii="Times New Roman" w:hAnsi="Times New Roman"/>
                        <w:color w:val="0000FF"/>
                        <w:sz w:val="18"/>
                        <w:szCs w:val="18"/>
                      </w:rPr>
                      <w:t xml:space="preserve"> </w:t>
                    </w:r>
                    <w:r>
                      <w:rPr>
                        <w:rFonts w:ascii="Times New Roman" w:hAnsi="Times New Roman"/>
                        <w:color w:val="0000FF"/>
                        <w:sz w:val="18"/>
                        <w:szCs w:val="18"/>
                      </w:rPr>
                      <w:tab/>
                    </w:r>
                    <w:r>
                      <w:rPr>
                        <w:rFonts w:ascii="Times New Roman" w:hAnsi="Times New Roman"/>
                        <w:color w:val="0000FF"/>
                        <w:sz w:val="18"/>
                        <w:szCs w:val="18"/>
                      </w:rPr>
                      <w:tab/>
                      <w:t xml:space="preserve">Barbara </w:t>
                    </w:r>
                    <w:proofErr w:type="spellStart"/>
                    <w:r>
                      <w:rPr>
                        <w:rFonts w:ascii="Times New Roman" w:hAnsi="Times New Roman"/>
                        <w:color w:val="0000FF"/>
                        <w:sz w:val="18"/>
                        <w:szCs w:val="18"/>
                      </w:rPr>
                      <w:t>Sarantou</w:t>
                    </w:r>
                    <w:proofErr w:type="spellEnd"/>
                  </w:p>
                  <w:p w:rsidR="00FA1941" w:rsidRPr="00841BA6" w:rsidRDefault="00FA1941">
                    <w:pPr>
                      <w:rPr>
                        <w:rFonts w:ascii="Times New Roman" w:hAnsi="Times New Roman"/>
                        <w:color w:val="0000FF"/>
                        <w:sz w:val="18"/>
                        <w:szCs w:val="18"/>
                      </w:rPr>
                    </w:pPr>
                    <w:proofErr w:type="spellStart"/>
                    <w:r w:rsidRPr="00841BA6">
                      <w:rPr>
                        <w:rFonts w:ascii="Times New Roman" w:hAnsi="Times New Roman"/>
                        <w:color w:val="0000FF"/>
                        <w:sz w:val="18"/>
                        <w:szCs w:val="18"/>
                      </w:rPr>
                      <w:t>Reynald</w:t>
                    </w:r>
                    <w:proofErr w:type="spellEnd"/>
                    <w:r w:rsidRPr="00841BA6">
                      <w:rPr>
                        <w:rFonts w:ascii="Times New Roman" w:hAnsi="Times New Roman"/>
                        <w:color w:val="0000FF"/>
                        <w:sz w:val="18"/>
                        <w:szCs w:val="18"/>
                      </w:rPr>
                      <w:t xml:space="preserve"> </w:t>
                    </w:r>
                    <w:proofErr w:type="spellStart"/>
                    <w:r w:rsidRPr="00841BA6">
                      <w:rPr>
                        <w:rFonts w:ascii="Times New Roman" w:hAnsi="Times New Roman"/>
                        <w:color w:val="0000FF"/>
                        <w:sz w:val="18"/>
                        <w:szCs w:val="18"/>
                      </w:rPr>
                      <w:t>Debroas</w:t>
                    </w:r>
                    <w:proofErr w:type="spellEnd"/>
                    <w:r w:rsidRPr="00841BA6">
                      <w:rPr>
                        <w:rFonts w:ascii="Times New Roman" w:hAnsi="Times New Roman"/>
                        <w:color w:val="0000FF"/>
                        <w:sz w:val="18"/>
                        <w:szCs w:val="18"/>
                      </w:rPr>
                      <w:tab/>
                    </w:r>
                    <w:r w:rsidRPr="00841BA6">
                      <w:rPr>
                        <w:rFonts w:ascii="Times New Roman" w:hAnsi="Times New Roman"/>
                        <w:color w:val="0000FF"/>
                        <w:sz w:val="18"/>
                        <w:szCs w:val="18"/>
                      </w:rPr>
                      <w:tab/>
                    </w:r>
                    <w:r w:rsidRPr="00841BA6">
                      <w:rPr>
                        <w:rFonts w:ascii="Times New Roman" w:hAnsi="Times New Roman"/>
                        <w:color w:val="0000FF"/>
                        <w:sz w:val="18"/>
                        <w:szCs w:val="18"/>
                      </w:rPr>
                      <w:tab/>
                    </w:r>
                    <w:r>
                      <w:rPr>
                        <w:rFonts w:ascii="Times New Roman" w:hAnsi="Times New Roman"/>
                        <w:color w:val="0000FF"/>
                        <w:sz w:val="18"/>
                        <w:szCs w:val="18"/>
                      </w:rPr>
                      <w:t xml:space="preserve">Hans </w:t>
                    </w:r>
                    <w:proofErr w:type="spellStart"/>
                    <w:r>
                      <w:rPr>
                        <w:rFonts w:ascii="Times New Roman" w:hAnsi="Times New Roman"/>
                        <w:color w:val="0000FF"/>
                        <w:sz w:val="18"/>
                        <w:szCs w:val="18"/>
                      </w:rPr>
                      <w:t>Schmalzreid</w:t>
                    </w:r>
                    <w:proofErr w:type="spellEnd"/>
                    <w:r>
                      <w:rPr>
                        <w:rFonts w:ascii="Times New Roman" w:hAnsi="Times New Roman"/>
                        <w:color w:val="0000FF"/>
                        <w:sz w:val="18"/>
                        <w:szCs w:val="18"/>
                      </w:rPr>
                      <w:t>, PhD, RS</w:t>
                    </w:r>
                  </w:p>
                  <w:p w:rsidR="00FA1941" w:rsidRPr="00841BA6" w:rsidRDefault="00FA1941">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sidRPr="00841BA6">
                      <w:rPr>
                        <w:rFonts w:ascii="Times New Roman" w:hAnsi="Times New Roman"/>
                        <w:color w:val="0000FF"/>
                        <w:sz w:val="18"/>
                        <w:szCs w:val="18"/>
                      </w:rPr>
                      <w:tab/>
                    </w:r>
                    <w:r w:rsidRPr="00841BA6">
                      <w:rPr>
                        <w:rFonts w:ascii="Times New Roman" w:hAnsi="Times New Roman"/>
                        <w:color w:val="0000FF"/>
                        <w:sz w:val="18"/>
                        <w:szCs w:val="18"/>
                      </w:rPr>
                      <w:tab/>
                      <w:t>Christopher A. Sherman, MD, MBA</w:t>
                    </w:r>
                  </w:p>
                  <w:p w:rsidR="00FA1941" w:rsidRPr="00841BA6" w:rsidRDefault="00FA1941">
                    <w:pPr>
                      <w:rPr>
                        <w:rFonts w:ascii="Times New Roman" w:hAnsi="Times New Roman"/>
                        <w:color w:val="0000FF"/>
                        <w:sz w:val="18"/>
                        <w:szCs w:val="18"/>
                      </w:rPr>
                    </w:pPr>
                    <w:r w:rsidRPr="00841BA6">
                      <w:rPr>
                        <w:rFonts w:ascii="Times New Roman" w:hAnsi="Times New Roman"/>
                        <w:color w:val="0000FF"/>
                        <w:sz w:val="18"/>
                        <w:szCs w:val="18"/>
                      </w:rPr>
                      <w:tab/>
                    </w:r>
                  </w:p>
                </w:txbxContent>
              </v:textbox>
            </v:shape>
          </v:group>
        </w:pict>
      </w:r>
      <w:r>
        <w:rPr>
          <w:noProof/>
        </w:rPr>
        <w:pict>
          <v:shape id="_x0000_s1030" type="#_x0000_t202" style="position:absolute;margin-left:-5.45pt;margin-top:4.5pt;width:125.45pt;height:136.8pt;z-index:3" stroked="f">
            <v:textbox style="mso-fit-shape-to-text:t">
              <w:txbxContent>
                <w:p w:rsidR="00FA1941" w:rsidRPr="00904562" w:rsidRDefault="00FA1941">
                  <w:pPr>
                    <w:rPr>
                      <w:rFonts w:ascii="Times New Roman" w:hAnsi="Times New Roman"/>
                      <w:i/>
                      <w:sz w:val="18"/>
                      <w:szCs w:val="18"/>
                    </w:rPr>
                  </w:pPr>
                  <w:r w:rsidRPr="00904562">
                    <w:rPr>
                      <w:rFonts w:ascii="Times New Roman" w:hAnsi="Times New Roman"/>
                      <w:i/>
                      <w:sz w:val="18"/>
                      <w:szCs w:val="18"/>
                    </w:rPr>
                    <w:t xml:space="preserve">Stay Informed. Stay Healthy.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5pt;margin-top:-51pt;width:126pt;height:78pt;z-index:2">
            <v:imagedata r:id="rId7" o:title=""/>
          </v:shape>
        </w:pict>
      </w:r>
    </w:p>
    <w:p w:rsidR="00FA1941" w:rsidRDefault="00FA1941"/>
    <w:p w:rsidR="00FA1941" w:rsidRDefault="00FA1941"/>
    <w:p w:rsidR="00FA1941" w:rsidRDefault="00FA1941"/>
    <w:p w:rsidR="00FA1941" w:rsidRDefault="00FA1941"/>
    <w:p w:rsidR="00FA1941" w:rsidRDefault="00FA1941"/>
    <w:p w:rsidR="00FA1941" w:rsidRDefault="00FA1941" w:rsidP="00C84815">
      <w:pPr>
        <w:tabs>
          <w:tab w:val="left" w:pos="2160"/>
        </w:tabs>
        <w:spacing w:before="240"/>
        <w:rPr>
          <w:rFonts w:ascii="Times New Roman" w:hAnsi="Times New Roman"/>
        </w:rPr>
      </w:pPr>
    </w:p>
    <w:p w:rsidR="00FA1941" w:rsidRDefault="00FA1941" w:rsidP="00C84815">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FA1941" w:rsidRPr="00904562" w:rsidRDefault="00FA1941" w:rsidP="00C84815">
      <w:pPr>
        <w:rPr>
          <w:rFonts w:ascii="Calibri" w:hAnsi="Calibri" w:cs="Calibri"/>
          <w:sz w:val="22"/>
          <w:szCs w:val="22"/>
        </w:rPr>
      </w:pPr>
      <w:r>
        <w:rPr>
          <w:rFonts w:ascii="Calibri" w:hAnsi="Calibri" w:cs="Calibri"/>
          <w:sz w:val="22"/>
          <w:szCs w:val="22"/>
        </w:rPr>
        <w:t>November 18, 2013</w:t>
      </w:r>
    </w:p>
    <w:p w:rsidR="00FA1941" w:rsidRPr="00904562" w:rsidRDefault="00FA1941" w:rsidP="00C84815">
      <w:pPr>
        <w:rPr>
          <w:rFonts w:ascii="Calibri" w:hAnsi="Calibri" w:cs="Calibri"/>
          <w:sz w:val="22"/>
          <w:szCs w:val="22"/>
        </w:rPr>
      </w:pPr>
      <w:r w:rsidRPr="00904562">
        <w:rPr>
          <w:rFonts w:ascii="Calibri" w:hAnsi="Calibri" w:cs="Calibri"/>
          <w:sz w:val="22"/>
          <w:szCs w:val="22"/>
        </w:rPr>
        <w:t>David Grossman, M.D., Health Commissioner</w:t>
      </w:r>
    </w:p>
    <w:p w:rsidR="00FA1941" w:rsidRPr="00904562" w:rsidRDefault="00FA1941" w:rsidP="00C84815">
      <w:pPr>
        <w:rPr>
          <w:rFonts w:ascii="Calibri" w:hAnsi="Calibri" w:cs="Calibri"/>
          <w:sz w:val="22"/>
          <w:szCs w:val="22"/>
        </w:rPr>
      </w:pPr>
      <w:r w:rsidRPr="00904562">
        <w:rPr>
          <w:rFonts w:ascii="Calibri" w:hAnsi="Calibri" w:cs="Calibri"/>
          <w:sz w:val="22"/>
          <w:szCs w:val="22"/>
        </w:rPr>
        <w:t>(419) 213-4018</w:t>
      </w:r>
    </w:p>
    <w:p w:rsidR="00FA1941" w:rsidRPr="00BE4BB5" w:rsidRDefault="00FA1941" w:rsidP="00BE4BB5">
      <w:pPr>
        <w:pStyle w:val="Heading1"/>
        <w:rPr>
          <w:rFonts w:ascii="Calibri" w:hAnsi="Calibri" w:cs="Tahoma"/>
          <w:sz w:val="22"/>
          <w:szCs w:val="22"/>
        </w:rPr>
      </w:pPr>
      <w:r w:rsidRPr="00BE4BB5">
        <w:rPr>
          <w:rFonts w:ascii="Calibri" w:hAnsi="Calibri" w:cs="Calibri"/>
          <w:sz w:val="22"/>
          <w:szCs w:val="22"/>
        </w:rPr>
        <w:t xml:space="preserve">Health Information: </w:t>
      </w:r>
      <w:r>
        <w:rPr>
          <w:rFonts w:ascii="Calibri" w:hAnsi="Calibri" w:cs="Tahoma"/>
          <w:sz w:val="22"/>
          <w:szCs w:val="22"/>
        </w:rPr>
        <w:t xml:space="preserve">The </w:t>
      </w:r>
      <w:smartTag w:uri="urn:schemas-microsoft-com:office:smarttags" w:element="place">
        <w:smartTag w:uri="urn:schemas-microsoft-com:office:smarttags" w:element="PlaceName">
          <w:r>
            <w:rPr>
              <w:rFonts w:ascii="Calibri" w:hAnsi="Calibri" w:cs="Tahoma"/>
              <w:sz w:val="22"/>
              <w:szCs w:val="22"/>
            </w:rPr>
            <w:t>Friendly</w:t>
          </w:r>
        </w:smartTag>
        <w:r>
          <w:rPr>
            <w:rFonts w:ascii="Calibri" w:hAnsi="Calibri" w:cs="Tahoma"/>
            <w:sz w:val="22"/>
            <w:szCs w:val="22"/>
          </w:rPr>
          <w:t xml:space="preserve"> </w:t>
        </w:r>
        <w:smartTag w:uri="urn:schemas-microsoft-com:office:smarttags" w:element="PlaceType">
          <w:r>
            <w:rPr>
              <w:rFonts w:ascii="Calibri" w:hAnsi="Calibri" w:cs="Tahoma"/>
              <w:sz w:val="22"/>
              <w:szCs w:val="22"/>
            </w:rPr>
            <w:t>Center</w:t>
          </w:r>
        </w:smartTag>
      </w:smartTag>
      <w:r>
        <w:rPr>
          <w:rFonts w:ascii="Calibri" w:hAnsi="Calibri" w:cs="Tahoma"/>
          <w:sz w:val="22"/>
          <w:szCs w:val="22"/>
        </w:rPr>
        <w:t xml:space="preserve"> </w:t>
      </w:r>
      <w:r w:rsidRPr="00BE4BB5">
        <w:rPr>
          <w:rFonts w:ascii="Calibri" w:hAnsi="Calibri" w:cs="Tahoma"/>
          <w:sz w:val="22"/>
          <w:szCs w:val="22"/>
        </w:rPr>
        <w:t xml:space="preserve">kicks off Client Choice Food Pantry </w:t>
      </w:r>
    </w:p>
    <w:p w:rsidR="00FA1941" w:rsidRDefault="00FA1941" w:rsidP="00BE4BB5">
      <w:pPr>
        <w:pStyle w:val="NoSpacing"/>
        <w:rPr>
          <w:rFonts w:ascii="Calibri" w:hAnsi="Calibri" w:cs="Calibri"/>
          <w:b/>
          <w:sz w:val="22"/>
          <w:szCs w:val="22"/>
        </w:rPr>
      </w:pPr>
      <w:r>
        <w:rPr>
          <w:rFonts w:ascii="Calibri" w:hAnsi="Calibri" w:cs="Calibri"/>
          <w:b/>
          <w:sz w:val="22"/>
          <w:szCs w:val="22"/>
        </w:rPr>
        <w:t xml:space="preserve">  </w:t>
      </w:r>
    </w:p>
    <w:p w:rsidR="00FA1941" w:rsidRPr="00BE4BB5" w:rsidRDefault="00FA1941" w:rsidP="00BE4BB5">
      <w:pPr>
        <w:pStyle w:val="NoSpacing"/>
        <w:rPr>
          <w:rFonts w:ascii="Calibri" w:hAnsi="Calibri" w:cs="Calibri"/>
          <w:b/>
          <w:sz w:val="22"/>
          <w:szCs w:val="22"/>
        </w:rPr>
      </w:pPr>
      <w:r>
        <w:rPr>
          <w:rFonts w:cs="Tahoma"/>
          <w:sz w:val="19"/>
          <w:szCs w:val="19"/>
        </w:rPr>
        <w:t xml:space="preserve">The Friendly Center </w:t>
      </w:r>
      <w:r w:rsidRPr="00971638">
        <w:rPr>
          <w:rFonts w:cs="Tahoma"/>
          <w:sz w:val="19"/>
          <w:szCs w:val="19"/>
        </w:rPr>
        <w:t xml:space="preserve">located at </w:t>
      </w:r>
      <w:r>
        <w:rPr>
          <w:rFonts w:cs="Tahoma"/>
          <w:sz w:val="19"/>
          <w:szCs w:val="19"/>
        </w:rPr>
        <w:t>1324 N. Superior Street, Toledo, OH 43604</w:t>
      </w:r>
      <w:r w:rsidRPr="00971638">
        <w:rPr>
          <w:rFonts w:cs="Tahoma"/>
          <w:sz w:val="19"/>
          <w:szCs w:val="19"/>
        </w:rPr>
        <w:t xml:space="preserve"> will be hosting a </w:t>
      </w:r>
      <w:r>
        <w:rPr>
          <w:rFonts w:cs="Tahoma"/>
          <w:sz w:val="19"/>
          <w:szCs w:val="19"/>
        </w:rPr>
        <w:t>Client Choice Food Pantry</w:t>
      </w:r>
      <w:r w:rsidRPr="00971638">
        <w:rPr>
          <w:rFonts w:cs="Tahoma"/>
          <w:sz w:val="19"/>
          <w:szCs w:val="19"/>
        </w:rPr>
        <w:t xml:space="preserve"> kick-off event on</w:t>
      </w:r>
      <w:r>
        <w:rPr>
          <w:rFonts w:cs="Tahoma"/>
          <w:sz w:val="19"/>
          <w:szCs w:val="19"/>
        </w:rPr>
        <w:t xml:space="preserve"> Tuesday, November 19th</w:t>
      </w:r>
      <w:r w:rsidRPr="00971638">
        <w:rPr>
          <w:rFonts w:cs="Tahoma"/>
          <w:sz w:val="19"/>
          <w:szCs w:val="19"/>
        </w:rPr>
        <w:t xml:space="preserve"> from </w:t>
      </w:r>
      <w:r>
        <w:rPr>
          <w:rFonts w:cs="Tahoma"/>
          <w:sz w:val="19"/>
          <w:szCs w:val="19"/>
        </w:rPr>
        <w:t xml:space="preserve">12:00 pm </w:t>
      </w:r>
      <w:r w:rsidRPr="00971638">
        <w:rPr>
          <w:rFonts w:cs="Tahoma"/>
          <w:sz w:val="19"/>
          <w:szCs w:val="19"/>
        </w:rPr>
        <w:t>-2</w:t>
      </w:r>
      <w:r>
        <w:rPr>
          <w:rFonts w:cs="Tahoma"/>
          <w:sz w:val="19"/>
          <w:szCs w:val="19"/>
        </w:rPr>
        <w:t xml:space="preserve">:00 </w:t>
      </w:r>
      <w:r w:rsidRPr="00971638">
        <w:rPr>
          <w:rFonts w:cs="Tahoma"/>
          <w:sz w:val="19"/>
          <w:szCs w:val="19"/>
        </w:rPr>
        <w:t>pm that will highlight their commitment in offering</w:t>
      </w:r>
      <w:r>
        <w:rPr>
          <w:rFonts w:cs="Tahoma"/>
          <w:sz w:val="19"/>
          <w:szCs w:val="19"/>
        </w:rPr>
        <w:t xml:space="preserve"> opportunities for</w:t>
      </w:r>
      <w:r w:rsidRPr="00971638">
        <w:rPr>
          <w:rFonts w:cs="Tahoma"/>
          <w:sz w:val="19"/>
          <w:szCs w:val="19"/>
        </w:rPr>
        <w:t xml:space="preserve"> healthier food </w:t>
      </w:r>
      <w:r>
        <w:rPr>
          <w:rFonts w:cs="Tahoma"/>
          <w:sz w:val="19"/>
          <w:szCs w:val="19"/>
        </w:rPr>
        <w:t xml:space="preserve">choices for community residents that are in need. </w:t>
      </w:r>
    </w:p>
    <w:p w:rsidR="00FA1941" w:rsidRPr="00971638" w:rsidRDefault="00FA1941" w:rsidP="00BE4BB5">
      <w:pPr>
        <w:rPr>
          <w:rFonts w:cs="Tahoma"/>
          <w:sz w:val="19"/>
          <w:szCs w:val="19"/>
        </w:rPr>
      </w:pPr>
    </w:p>
    <w:p w:rsidR="00FA1941" w:rsidRPr="00971638" w:rsidRDefault="00FA1941" w:rsidP="00BE4BB5">
      <w:pPr>
        <w:rPr>
          <w:rFonts w:cs="Tahoma"/>
          <w:i/>
          <w:sz w:val="19"/>
          <w:szCs w:val="19"/>
        </w:rPr>
      </w:pPr>
      <w:r w:rsidRPr="00971638">
        <w:rPr>
          <w:rFonts w:cs="Tahoma"/>
          <w:sz w:val="19"/>
          <w:szCs w:val="19"/>
        </w:rPr>
        <w:t>In partnership with the Toledo-Luca</w:t>
      </w:r>
      <w:bookmarkStart w:id="0" w:name="_GoBack"/>
      <w:bookmarkEnd w:id="0"/>
      <w:r w:rsidRPr="00971638">
        <w:rPr>
          <w:rFonts w:cs="Tahoma"/>
          <w:sz w:val="19"/>
          <w:szCs w:val="19"/>
        </w:rPr>
        <w:t xml:space="preserve">s County Health Department's Creating Healthy Communities Program, grant dollars have helped to convert </w:t>
      </w:r>
      <w:r>
        <w:rPr>
          <w:rFonts w:cs="Tahoma"/>
          <w:sz w:val="19"/>
          <w:szCs w:val="19"/>
        </w:rPr>
        <w:t xml:space="preserve">The Friendly Center’s food pantry into a </w:t>
      </w:r>
      <w:r w:rsidRPr="00794361">
        <w:rPr>
          <w:rFonts w:cs="Tahoma"/>
          <w:i/>
          <w:sz w:val="19"/>
          <w:szCs w:val="19"/>
        </w:rPr>
        <w:t>Client Choice Food Pantry</w:t>
      </w:r>
      <w:r>
        <w:rPr>
          <w:rFonts w:cs="Tahoma"/>
          <w:sz w:val="19"/>
          <w:szCs w:val="19"/>
        </w:rPr>
        <w:t>.</w:t>
      </w:r>
      <w:r w:rsidRPr="00971638">
        <w:rPr>
          <w:rFonts w:cs="Tahoma"/>
          <w:i/>
          <w:sz w:val="19"/>
          <w:szCs w:val="19"/>
        </w:rPr>
        <w:t xml:space="preserve"> </w:t>
      </w:r>
    </w:p>
    <w:p w:rsidR="00FA1941" w:rsidRPr="00971638" w:rsidRDefault="00FA1941" w:rsidP="00BE4BB5">
      <w:pPr>
        <w:rPr>
          <w:rFonts w:cs="Tahoma"/>
          <w:sz w:val="19"/>
          <w:szCs w:val="19"/>
        </w:rPr>
      </w:pPr>
    </w:p>
    <w:p w:rsidR="00FA1941" w:rsidRDefault="00FA1941" w:rsidP="00BE4BB5">
      <w:pPr>
        <w:rPr>
          <w:rFonts w:cs="Tahoma"/>
          <w:sz w:val="19"/>
          <w:szCs w:val="19"/>
        </w:rPr>
      </w:pPr>
      <w:r w:rsidRPr="00971638">
        <w:rPr>
          <w:rFonts w:cs="Tahoma"/>
          <w:sz w:val="19"/>
          <w:szCs w:val="19"/>
        </w:rPr>
        <w:t xml:space="preserve">A </w:t>
      </w:r>
      <w:r>
        <w:rPr>
          <w:rFonts w:cs="Tahoma"/>
          <w:i/>
          <w:sz w:val="19"/>
          <w:szCs w:val="19"/>
        </w:rPr>
        <w:t xml:space="preserve">Client Choice Food Pantry </w:t>
      </w:r>
      <w:r>
        <w:rPr>
          <w:rFonts w:cs="Tahoma"/>
          <w:sz w:val="19"/>
          <w:szCs w:val="19"/>
        </w:rPr>
        <w:t xml:space="preserve">provides clients a grocery store like atmosphere, with products arranged on shelves. Clients are provided with a food card as they shop, guiding them to nutritionally balanced selections. This upholds the dignity of the client, while at the same time, meeting their specific health needs. </w:t>
      </w:r>
    </w:p>
    <w:p w:rsidR="00FA1941" w:rsidRPr="00971638" w:rsidRDefault="00FA1941" w:rsidP="00BE4BB5">
      <w:pPr>
        <w:rPr>
          <w:rFonts w:cs="Tahoma"/>
          <w:sz w:val="19"/>
          <w:szCs w:val="19"/>
        </w:rPr>
      </w:pPr>
    </w:p>
    <w:p w:rsidR="00FA1941" w:rsidRPr="00F01642" w:rsidRDefault="00FA1941" w:rsidP="00BE4BB5">
      <w:pPr>
        <w:rPr>
          <w:rFonts w:cs="Tahoma"/>
          <w:sz w:val="19"/>
          <w:szCs w:val="19"/>
        </w:rPr>
      </w:pPr>
      <w:r>
        <w:rPr>
          <w:rFonts w:cs="Tahoma"/>
          <w:sz w:val="19"/>
          <w:szCs w:val="19"/>
        </w:rPr>
        <w:t xml:space="preserve">For more information on the Client Choice kick-off event contact Amelia Gibbon, Executive Director of the </w:t>
      </w:r>
      <w:smartTag w:uri="urn:schemas-microsoft-com:office:smarttags" w:element="place">
        <w:smartTag w:uri="urn:schemas-microsoft-com:office:smarttags" w:element="PlaceName">
          <w:r>
            <w:rPr>
              <w:rFonts w:cs="Tahoma"/>
              <w:sz w:val="19"/>
              <w:szCs w:val="19"/>
            </w:rPr>
            <w:t>Friendly</w:t>
          </w:r>
        </w:smartTag>
        <w:r>
          <w:rPr>
            <w:rFonts w:cs="Tahoma"/>
            <w:sz w:val="19"/>
            <w:szCs w:val="19"/>
          </w:rPr>
          <w:t xml:space="preserve"> </w:t>
        </w:r>
        <w:smartTag w:uri="urn:schemas-microsoft-com:office:smarttags" w:element="PlaceType">
          <w:r>
            <w:rPr>
              <w:rFonts w:cs="Tahoma"/>
              <w:sz w:val="19"/>
              <w:szCs w:val="19"/>
            </w:rPr>
            <w:t>Center</w:t>
          </w:r>
        </w:smartTag>
      </w:smartTag>
      <w:r>
        <w:rPr>
          <w:rFonts w:cs="Tahoma"/>
          <w:sz w:val="19"/>
          <w:szCs w:val="19"/>
        </w:rPr>
        <w:t xml:space="preserve"> at </w:t>
      </w:r>
      <w:r w:rsidRPr="00F01642">
        <w:rPr>
          <w:rFonts w:cs="Tahoma"/>
          <w:sz w:val="19"/>
          <w:szCs w:val="19"/>
        </w:rPr>
        <w:t>agibbon@friendly-center.org</w:t>
      </w:r>
      <w:r>
        <w:rPr>
          <w:rFonts w:cs="Tahoma"/>
          <w:sz w:val="19"/>
          <w:szCs w:val="19"/>
        </w:rPr>
        <w:t xml:space="preserve">. </w:t>
      </w:r>
    </w:p>
    <w:p w:rsidR="00FA1941" w:rsidRDefault="00FA1941" w:rsidP="00BE4BB5">
      <w:pPr>
        <w:rPr>
          <w:rFonts w:cs="Tahoma"/>
          <w:sz w:val="19"/>
          <w:szCs w:val="19"/>
        </w:rPr>
      </w:pPr>
    </w:p>
    <w:p w:rsidR="00FA1941" w:rsidRPr="00971638" w:rsidRDefault="00FA1941" w:rsidP="00BE4BB5">
      <w:pPr>
        <w:rPr>
          <w:rFonts w:cs="Tahoma"/>
          <w:sz w:val="19"/>
          <w:szCs w:val="19"/>
        </w:rPr>
      </w:pPr>
      <w:r w:rsidRPr="00971638">
        <w:rPr>
          <w:rFonts w:cs="Tahoma"/>
          <w:sz w:val="19"/>
          <w:szCs w:val="19"/>
        </w:rPr>
        <w:t xml:space="preserve">For more information on the </w:t>
      </w:r>
      <w:r>
        <w:rPr>
          <w:rFonts w:cs="Tahoma"/>
          <w:sz w:val="19"/>
          <w:szCs w:val="19"/>
        </w:rPr>
        <w:t xml:space="preserve">Client Choice Food Pantry initiative, </w:t>
      </w:r>
      <w:r w:rsidRPr="00971638">
        <w:rPr>
          <w:rFonts w:cs="Tahoma"/>
          <w:sz w:val="19"/>
          <w:szCs w:val="19"/>
        </w:rPr>
        <w:t xml:space="preserve">contact Tony </w:t>
      </w:r>
      <w:proofErr w:type="spellStart"/>
      <w:r w:rsidRPr="00971638">
        <w:rPr>
          <w:rFonts w:cs="Tahoma"/>
          <w:sz w:val="19"/>
          <w:szCs w:val="19"/>
        </w:rPr>
        <w:t>Maziarz</w:t>
      </w:r>
      <w:proofErr w:type="spellEnd"/>
      <w:r w:rsidRPr="00971638">
        <w:rPr>
          <w:rFonts w:cs="Tahoma"/>
          <w:sz w:val="19"/>
          <w:szCs w:val="19"/>
        </w:rPr>
        <w:t>, Toledo Lucas County Health Department,</w:t>
      </w:r>
      <w:r>
        <w:rPr>
          <w:rFonts w:cs="Tahoma"/>
          <w:sz w:val="19"/>
          <w:szCs w:val="19"/>
        </w:rPr>
        <w:t xml:space="preserve"> Creating</w:t>
      </w:r>
      <w:r w:rsidRPr="00971638">
        <w:rPr>
          <w:rFonts w:cs="Tahoma"/>
          <w:sz w:val="19"/>
          <w:szCs w:val="19"/>
        </w:rPr>
        <w:t xml:space="preserve"> Healthy Communities coordinator, maziarza@co.lucas.oh.us</w:t>
      </w:r>
    </w:p>
    <w:p w:rsidR="00FA1941" w:rsidRPr="00971638" w:rsidRDefault="00FA1941" w:rsidP="00BE4BB5">
      <w:pPr>
        <w:rPr>
          <w:rFonts w:cs="Tahoma"/>
          <w:sz w:val="19"/>
          <w:szCs w:val="19"/>
        </w:rPr>
      </w:pPr>
    </w:p>
    <w:p w:rsidR="00FA1941" w:rsidRPr="00971638" w:rsidRDefault="00FA1941" w:rsidP="00BE4BB5">
      <w:pPr>
        <w:rPr>
          <w:rFonts w:cs="Tahoma"/>
          <w:sz w:val="19"/>
          <w:szCs w:val="19"/>
        </w:rPr>
      </w:pPr>
    </w:p>
    <w:p w:rsidR="00FA1941" w:rsidRPr="00971638" w:rsidRDefault="00FA1941" w:rsidP="00BE4BB5">
      <w:pPr>
        <w:rPr>
          <w:rFonts w:cs="Tahoma"/>
          <w:sz w:val="19"/>
          <w:szCs w:val="19"/>
        </w:rPr>
      </w:pPr>
      <w:r w:rsidRPr="00971638">
        <w:rPr>
          <w:rFonts w:cs="Tahoma"/>
          <w:b/>
          <w:sz w:val="19"/>
          <w:szCs w:val="19"/>
        </w:rPr>
        <w:t>WHAT:</w:t>
      </w:r>
      <w:r w:rsidRPr="00971638">
        <w:rPr>
          <w:rFonts w:cs="Tahoma"/>
          <w:sz w:val="19"/>
          <w:szCs w:val="19"/>
        </w:rPr>
        <w:tab/>
      </w:r>
      <w:r w:rsidRPr="00971638">
        <w:rPr>
          <w:rFonts w:cs="Tahoma"/>
          <w:sz w:val="19"/>
          <w:szCs w:val="19"/>
        </w:rPr>
        <w:tab/>
      </w:r>
      <w:r>
        <w:rPr>
          <w:rFonts w:cs="Tahoma"/>
          <w:sz w:val="19"/>
          <w:szCs w:val="19"/>
        </w:rPr>
        <w:t xml:space="preserve">Client Choice Food Pantry kick-off </w:t>
      </w:r>
      <w:r w:rsidRPr="00971638">
        <w:rPr>
          <w:rFonts w:cs="Tahoma"/>
          <w:sz w:val="19"/>
          <w:szCs w:val="19"/>
        </w:rPr>
        <w:br/>
      </w:r>
      <w:r w:rsidRPr="00971638">
        <w:rPr>
          <w:rFonts w:cs="Tahoma"/>
          <w:b/>
          <w:sz w:val="19"/>
          <w:szCs w:val="19"/>
        </w:rPr>
        <w:t>WHEN:</w:t>
      </w:r>
      <w:r w:rsidRPr="00971638">
        <w:rPr>
          <w:rFonts w:cs="Tahoma"/>
          <w:sz w:val="19"/>
          <w:szCs w:val="19"/>
        </w:rPr>
        <w:tab/>
      </w:r>
      <w:r w:rsidRPr="00971638">
        <w:rPr>
          <w:rFonts w:cs="Tahoma"/>
          <w:sz w:val="19"/>
          <w:szCs w:val="19"/>
        </w:rPr>
        <w:tab/>
      </w:r>
      <w:r>
        <w:rPr>
          <w:rFonts w:cs="Tahoma"/>
          <w:sz w:val="19"/>
          <w:szCs w:val="19"/>
        </w:rPr>
        <w:t>Tuesday</w:t>
      </w:r>
      <w:r w:rsidRPr="00971638">
        <w:rPr>
          <w:rFonts w:cs="Tahoma"/>
          <w:sz w:val="19"/>
          <w:szCs w:val="19"/>
        </w:rPr>
        <w:t>,</w:t>
      </w:r>
      <w:r>
        <w:rPr>
          <w:rFonts w:cs="Tahoma"/>
          <w:sz w:val="19"/>
          <w:szCs w:val="19"/>
        </w:rPr>
        <w:t xml:space="preserve"> November 19, 2013, 12:00 pm</w:t>
      </w:r>
      <w:r w:rsidRPr="00971638">
        <w:rPr>
          <w:rFonts w:cs="Tahoma"/>
          <w:sz w:val="19"/>
          <w:szCs w:val="19"/>
        </w:rPr>
        <w:t xml:space="preserve"> – 2:00 pm</w:t>
      </w:r>
    </w:p>
    <w:p w:rsidR="00FA1941" w:rsidRPr="00971638" w:rsidRDefault="00FA1941" w:rsidP="00BE4BB5">
      <w:pPr>
        <w:rPr>
          <w:rFonts w:cs="Tahoma"/>
          <w:sz w:val="19"/>
          <w:szCs w:val="19"/>
        </w:rPr>
      </w:pPr>
      <w:r w:rsidRPr="00971638">
        <w:rPr>
          <w:rFonts w:cs="Tahoma"/>
          <w:b/>
          <w:sz w:val="19"/>
          <w:szCs w:val="19"/>
        </w:rPr>
        <w:t>WHERE:</w:t>
      </w:r>
      <w:r w:rsidRPr="00971638">
        <w:rPr>
          <w:rFonts w:cs="Tahoma"/>
          <w:sz w:val="19"/>
          <w:szCs w:val="19"/>
        </w:rPr>
        <w:tab/>
      </w:r>
      <w:r>
        <w:rPr>
          <w:rFonts w:cs="Tahoma"/>
          <w:sz w:val="19"/>
          <w:szCs w:val="19"/>
        </w:rPr>
        <w:t>The Friendly Center</w:t>
      </w:r>
      <w:r w:rsidRPr="00971638">
        <w:rPr>
          <w:rFonts w:cs="Tahoma"/>
          <w:sz w:val="19"/>
          <w:szCs w:val="19"/>
        </w:rPr>
        <w:br/>
      </w:r>
      <w:r w:rsidRPr="00971638">
        <w:rPr>
          <w:rFonts w:cs="Tahoma"/>
          <w:sz w:val="19"/>
          <w:szCs w:val="19"/>
        </w:rPr>
        <w:tab/>
      </w:r>
      <w:r w:rsidRPr="00971638">
        <w:rPr>
          <w:rFonts w:cs="Tahoma"/>
          <w:sz w:val="19"/>
          <w:szCs w:val="19"/>
        </w:rPr>
        <w:tab/>
      </w:r>
      <w:smartTag w:uri="urn:schemas-microsoft-com:office:smarttags" w:element="PostalCode">
        <w:smartTag w:uri="urn:schemas-microsoft-com:office:smarttags" w:element="Street">
          <w:r>
            <w:rPr>
              <w:rFonts w:cs="Tahoma"/>
              <w:sz w:val="19"/>
              <w:szCs w:val="19"/>
            </w:rPr>
            <w:t>1324 N. Superior Street</w:t>
          </w:r>
        </w:smartTag>
        <w:r>
          <w:rPr>
            <w:rFonts w:cs="Tahoma"/>
            <w:sz w:val="19"/>
            <w:szCs w:val="19"/>
          </w:rPr>
          <w:t xml:space="preserve">, </w:t>
        </w:r>
        <w:smartTag w:uri="urn:schemas-microsoft-com:office:smarttags" w:element="PostalCode">
          <w:r>
            <w:rPr>
              <w:rFonts w:cs="Tahoma"/>
              <w:sz w:val="19"/>
              <w:szCs w:val="19"/>
            </w:rPr>
            <w:t>Toledo</w:t>
          </w:r>
        </w:smartTag>
        <w:r>
          <w:rPr>
            <w:rFonts w:cs="Tahoma"/>
            <w:sz w:val="19"/>
            <w:szCs w:val="19"/>
          </w:rPr>
          <w:t xml:space="preserve">, </w:t>
        </w:r>
        <w:smartTag w:uri="urn:schemas-microsoft-com:office:smarttags" w:element="PostalCode">
          <w:r>
            <w:rPr>
              <w:rFonts w:cs="Tahoma"/>
              <w:sz w:val="19"/>
              <w:szCs w:val="19"/>
            </w:rPr>
            <w:t>OH</w:t>
          </w:r>
        </w:smartTag>
        <w:r>
          <w:rPr>
            <w:rFonts w:cs="Tahoma"/>
            <w:sz w:val="19"/>
            <w:szCs w:val="19"/>
          </w:rPr>
          <w:t xml:space="preserve">  </w:t>
        </w:r>
        <w:smartTag w:uri="urn:schemas-microsoft-com:office:smarttags" w:element="PostalCode">
          <w:r>
            <w:rPr>
              <w:rFonts w:cs="Tahoma"/>
              <w:sz w:val="19"/>
              <w:szCs w:val="19"/>
            </w:rPr>
            <w:t>43604</w:t>
          </w:r>
        </w:smartTag>
      </w:smartTag>
    </w:p>
    <w:p w:rsidR="00FA1941" w:rsidRPr="00971638" w:rsidRDefault="00FA1941" w:rsidP="00BE4BB5">
      <w:pPr>
        <w:rPr>
          <w:rFonts w:cs="Tahoma"/>
          <w:sz w:val="19"/>
          <w:szCs w:val="19"/>
        </w:rPr>
      </w:pPr>
      <w:r w:rsidRPr="00971638">
        <w:rPr>
          <w:rFonts w:cs="Tahoma"/>
          <w:b/>
          <w:sz w:val="19"/>
          <w:szCs w:val="19"/>
        </w:rPr>
        <w:t>AVAILABLE:</w:t>
      </w:r>
      <w:r w:rsidRPr="00971638">
        <w:rPr>
          <w:rFonts w:cs="Tahoma"/>
          <w:sz w:val="19"/>
          <w:szCs w:val="19"/>
        </w:rPr>
        <w:tab/>
      </w:r>
      <w:r w:rsidRPr="00D3726B">
        <w:rPr>
          <w:rFonts w:ascii="Calibri" w:hAnsi="Calibri" w:cs="Tahoma"/>
          <w:sz w:val="22"/>
          <w:szCs w:val="22"/>
        </w:rPr>
        <w:t xml:space="preserve">Tony </w:t>
      </w:r>
      <w:proofErr w:type="spellStart"/>
      <w:r w:rsidRPr="00D3726B">
        <w:rPr>
          <w:rFonts w:ascii="Calibri" w:hAnsi="Calibri" w:cs="Tahoma"/>
          <w:sz w:val="22"/>
          <w:szCs w:val="22"/>
        </w:rPr>
        <w:t>Maziarz</w:t>
      </w:r>
      <w:proofErr w:type="spellEnd"/>
      <w:r>
        <w:rPr>
          <w:rFonts w:ascii="Calibri" w:hAnsi="Calibri" w:cs="Tahoma"/>
          <w:sz w:val="22"/>
          <w:szCs w:val="22"/>
        </w:rPr>
        <w:t>, Creating Healthy Communities C</w:t>
      </w:r>
      <w:r w:rsidRPr="00D3726B">
        <w:rPr>
          <w:rFonts w:ascii="Calibri" w:hAnsi="Calibri" w:cs="Tahoma"/>
          <w:sz w:val="22"/>
          <w:szCs w:val="22"/>
        </w:rPr>
        <w:t>oordinator</w:t>
      </w:r>
      <w:r>
        <w:rPr>
          <w:rFonts w:ascii="Calibri" w:hAnsi="Calibri" w:cs="Tahoma"/>
          <w:sz w:val="22"/>
          <w:szCs w:val="22"/>
        </w:rPr>
        <w:t xml:space="preserve"> -  </w:t>
      </w:r>
      <w:r w:rsidRPr="00F01642">
        <w:rPr>
          <w:rFonts w:ascii="Calibri" w:hAnsi="Calibri" w:cs="Tahoma"/>
          <w:sz w:val="22"/>
          <w:szCs w:val="22"/>
        </w:rPr>
        <w:t>maziarza@co.lucas.oh.us</w:t>
      </w:r>
    </w:p>
    <w:p w:rsidR="00FA1941" w:rsidRDefault="00FA1941" w:rsidP="00BE4BB5">
      <w:pPr>
        <w:ind w:firstLine="720"/>
        <w:jc w:val="center"/>
        <w:rPr>
          <w:rFonts w:cs="Tahoma"/>
          <w:sz w:val="16"/>
          <w:szCs w:val="16"/>
        </w:rPr>
      </w:pPr>
      <w:r w:rsidRPr="00971638">
        <w:rPr>
          <w:rFonts w:cs="Tahoma"/>
          <w:sz w:val="19"/>
          <w:szCs w:val="19"/>
        </w:rPr>
        <w:br/>
      </w:r>
      <w:r w:rsidRPr="00971638">
        <w:rPr>
          <w:rFonts w:cs="Tahoma"/>
          <w:sz w:val="16"/>
          <w:szCs w:val="16"/>
        </w:rPr>
        <w:t>The Toledo-Lucas County Health Department</w:t>
      </w:r>
      <w:r>
        <w:rPr>
          <w:rFonts w:cs="Tahoma"/>
          <w:sz w:val="16"/>
          <w:szCs w:val="16"/>
        </w:rPr>
        <w:t>’s Creating Healthy Communities</w:t>
      </w:r>
      <w:r w:rsidRPr="00971638">
        <w:rPr>
          <w:rFonts w:cs="Tahoma"/>
          <w:sz w:val="16"/>
          <w:szCs w:val="16"/>
        </w:rPr>
        <w:t xml:space="preserve"> grant is </w:t>
      </w:r>
      <w:r w:rsidRPr="00971638">
        <w:rPr>
          <w:rFonts w:cs="Tahoma"/>
          <w:iCs/>
          <w:sz w:val="16"/>
          <w:szCs w:val="16"/>
        </w:rPr>
        <w:t xml:space="preserve">funded by the Preventive Health and Health Services Block Grant from the Centers for Disease Control and Prevention (CDC) and administered by the Ohio Department of Health, Bureau of Healthy Ohio, Creating Healthy Communities Program. This publication (journal article, etc.) was supported by Grant Number </w:t>
      </w:r>
      <w:r w:rsidRPr="00F01642">
        <w:rPr>
          <w:rFonts w:cs="Tahoma"/>
          <w:iCs/>
          <w:sz w:val="16"/>
          <w:szCs w:val="16"/>
        </w:rPr>
        <w:t>04810014CC0413</w:t>
      </w:r>
      <w:r w:rsidRPr="00971638">
        <w:rPr>
          <w:rFonts w:cs="Tahoma"/>
          <w:iCs/>
          <w:sz w:val="16"/>
          <w:szCs w:val="16"/>
        </w:rPr>
        <w:t xml:space="preserve"> from CDC. Its contents are solely the responsibility of the authors and do not necessarily represent the official views of CDC.</w:t>
      </w:r>
      <w:r>
        <w:rPr>
          <w:rFonts w:cs="Tahoma"/>
          <w:sz w:val="16"/>
          <w:szCs w:val="16"/>
        </w:rPr>
        <w:t xml:space="preserve"> </w:t>
      </w:r>
    </w:p>
    <w:p w:rsidR="00FA1941" w:rsidRPr="00D52CCD" w:rsidRDefault="00FA1941" w:rsidP="00BE4BB5">
      <w:pPr>
        <w:rPr>
          <w:rFonts w:cs="Tahoma"/>
          <w:sz w:val="20"/>
          <w:szCs w:val="20"/>
        </w:rPr>
      </w:pPr>
    </w:p>
    <w:p w:rsidR="00FA1941" w:rsidRPr="00D52CCD" w:rsidRDefault="00FA1941" w:rsidP="00BE4BB5">
      <w:pPr>
        <w:jc w:val="center"/>
        <w:rPr>
          <w:rFonts w:cs="Tahoma"/>
          <w:sz w:val="20"/>
          <w:szCs w:val="20"/>
        </w:rPr>
      </w:pPr>
      <w:r w:rsidRPr="00D52CCD">
        <w:rPr>
          <w:rFonts w:cs="Tahoma"/>
          <w:sz w:val="20"/>
          <w:szCs w:val="20"/>
        </w:rPr>
        <w:t>###</w:t>
      </w:r>
    </w:p>
    <w:p w:rsidR="00FA1941" w:rsidRDefault="00FA1941" w:rsidP="00A42898">
      <w:pPr>
        <w:jc w:val="center"/>
        <w:rPr>
          <w:rFonts w:ascii="Calibri" w:hAnsi="Calibri" w:cs="Calibri"/>
          <w:sz w:val="22"/>
          <w:szCs w:val="22"/>
        </w:rPr>
      </w:pPr>
    </w:p>
    <w:p w:rsidR="00FA1941" w:rsidRDefault="00FA1941" w:rsidP="00A42898">
      <w:pPr>
        <w:jc w:val="center"/>
        <w:rPr>
          <w:rFonts w:ascii="Times New Roman" w:hAnsi="Times New Roman"/>
          <w:color w:val="0000FF"/>
        </w:rPr>
      </w:pPr>
      <w:r w:rsidRPr="00A42898">
        <w:rPr>
          <w:rFonts w:ascii="Times New Roman" w:hAnsi="Times New Roman"/>
          <w:color w:val="0000FF"/>
        </w:rPr>
        <w:t xml:space="preserve"> </w:t>
      </w:r>
    </w:p>
    <w:p w:rsidR="00FA1941" w:rsidRDefault="00FA1941" w:rsidP="00BE4BB5">
      <w:pPr>
        <w:rPr>
          <w:rFonts w:ascii="Times New Roman" w:hAnsi="Times New Roman"/>
          <w:color w:val="0000FF"/>
        </w:rPr>
      </w:pPr>
    </w:p>
    <w:p w:rsidR="00FA1941" w:rsidRPr="00841BA6" w:rsidRDefault="00FA1941" w:rsidP="00A42898">
      <w:pPr>
        <w:jc w:val="center"/>
        <w:rPr>
          <w:rFonts w:ascii="Times New Roman" w:hAnsi="Times New Roman"/>
          <w:color w:val="0000FF"/>
        </w:rPr>
      </w:pPr>
      <w:r w:rsidRPr="00841BA6">
        <w:rPr>
          <w:rFonts w:ascii="Times New Roman" w:hAnsi="Times New Roman"/>
          <w:color w:val="0000FF"/>
        </w:rPr>
        <w:t>AN EQUAL OPPORTUNITY EMPLOYER</w:t>
      </w:r>
    </w:p>
    <w:p w:rsidR="00FA1941" w:rsidRPr="00841BA6" w:rsidRDefault="00FA1941" w:rsidP="00A42898">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FA1941" w:rsidRPr="00841BA6" w:rsidRDefault="00FA1941" w:rsidP="00A42898">
      <w:pPr>
        <w:jc w:val="center"/>
        <w:rPr>
          <w:rFonts w:ascii="Times New Roman" w:hAnsi="Times New Roman"/>
          <w:color w:val="0000FF"/>
          <w:sz w:val="16"/>
          <w:szCs w:val="16"/>
        </w:rPr>
      </w:pPr>
      <w:r w:rsidRPr="00841BA6">
        <w:rPr>
          <w:rFonts w:ascii="Times New Roman" w:hAnsi="Times New Roman"/>
          <w:color w:val="0000FF"/>
          <w:sz w:val="16"/>
          <w:szCs w:val="16"/>
        </w:rPr>
        <w:t>Visit us on the web at:  www.co.lucas.oh.us/health</w:t>
      </w:r>
    </w:p>
    <w:sectPr w:rsidR="00FA1941" w:rsidRPr="00841BA6" w:rsidSect="00707C10">
      <w:pgSz w:w="12240" w:h="15840"/>
      <w:pgMar w:top="144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02" w:rsidRDefault="00A22E02" w:rsidP="00A42898">
      <w:r>
        <w:separator/>
      </w:r>
    </w:p>
  </w:endnote>
  <w:endnote w:type="continuationSeparator" w:id="0">
    <w:p w:rsidR="00A22E02" w:rsidRDefault="00A22E02" w:rsidP="00A42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02" w:rsidRDefault="00A22E02" w:rsidP="00A42898">
      <w:r>
        <w:separator/>
      </w:r>
    </w:p>
  </w:footnote>
  <w:footnote w:type="continuationSeparator" w:id="0">
    <w:p w:rsidR="00A22E02" w:rsidRDefault="00A22E02" w:rsidP="00A42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4C6"/>
    <w:multiLevelType w:val="hybridMultilevel"/>
    <w:tmpl w:val="5230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50D66"/>
    <w:multiLevelType w:val="multilevel"/>
    <w:tmpl w:val="48D2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6CD"/>
    <w:rsid w:val="0002692A"/>
    <w:rsid w:val="00045DC2"/>
    <w:rsid w:val="0007420A"/>
    <w:rsid w:val="00086789"/>
    <w:rsid w:val="000B7671"/>
    <w:rsid w:val="000C392F"/>
    <w:rsid w:val="000D517F"/>
    <w:rsid w:val="00101E77"/>
    <w:rsid w:val="00154DAD"/>
    <w:rsid w:val="0020101E"/>
    <w:rsid w:val="00242F45"/>
    <w:rsid w:val="00262E53"/>
    <w:rsid w:val="00292914"/>
    <w:rsid w:val="00293E94"/>
    <w:rsid w:val="002B7E50"/>
    <w:rsid w:val="002C0FC8"/>
    <w:rsid w:val="002E5C58"/>
    <w:rsid w:val="0035281C"/>
    <w:rsid w:val="00387974"/>
    <w:rsid w:val="00395456"/>
    <w:rsid w:val="0043263F"/>
    <w:rsid w:val="004578A4"/>
    <w:rsid w:val="00465D0F"/>
    <w:rsid w:val="00493DEC"/>
    <w:rsid w:val="004A21FF"/>
    <w:rsid w:val="004A6396"/>
    <w:rsid w:val="004C16CD"/>
    <w:rsid w:val="004E6C31"/>
    <w:rsid w:val="004F0A97"/>
    <w:rsid w:val="005130B6"/>
    <w:rsid w:val="00517CAB"/>
    <w:rsid w:val="00521C14"/>
    <w:rsid w:val="00536655"/>
    <w:rsid w:val="005704D6"/>
    <w:rsid w:val="005A4CA9"/>
    <w:rsid w:val="005B5AF3"/>
    <w:rsid w:val="0067536B"/>
    <w:rsid w:val="006D0936"/>
    <w:rsid w:val="006D24A8"/>
    <w:rsid w:val="006E60EC"/>
    <w:rsid w:val="00707C10"/>
    <w:rsid w:val="00731F59"/>
    <w:rsid w:val="00794361"/>
    <w:rsid w:val="00841193"/>
    <w:rsid w:val="00841BA6"/>
    <w:rsid w:val="00860230"/>
    <w:rsid w:val="00864535"/>
    <w:rsid w:val="00877480"/>
    <w:rsid w:val="008A0CCA"/>
    <w:rsid w:val="008C1BB8"/>
    <w:rsid w:val="008C466D"/>
    <w:rsid w:val="008E6112"/>
    <w:rsid w:val="008F4CA2"/>
    <w:rsid w:val="008F5FB8"/>
    <w:rsid w:val="00904562"/>
    <w:rsid w:val="00905017"/>
    <w:rsid w:val="00910281"/>
    <w:rsid w:val="00925E41"/>
    <w:rsid w:val="00971638"/>
    <w:rsid w:val="00995C56"/>
    <w:rsid w:val="009D465B"/>
    <w:rsid w:val="009F034D"/>
    <w:rsid w:val="009F5239"/>
    <w:rsid w:val="00A22E02"/>
    <w:rsid w:val="00A42898"/>
    <w:rsid w:val="00AB08DE"/>
    <w:rsid w:val="00AC1E2E"/>
    <w:rsid w:val="00B41573"/>
    <w:rsid w:val="00B573AE"/>
    <w:rsid w:val="00BB06B5"/>
    <w:rsid w:val="00BE4BB5"/>
    <w:rsid w:val="00C04275"/>
    <w:rsid w:val="00C141A4"/>
    <w:rsid w:val="00C32297"/>
    <w:rsid w:val="00C84815"/>
    <w:rsid w:val="00C960F0"/>
    <w:rsid w:val="00D3726B"/>
    <w:rsid w:val="00D52CCD"/>
    <w:rsid w:val="00D71EFF"/>
    <w:rsid w:val="00D752C4"/>
    <w:rsid w:val="00DC4115"/>
    <w:rsid w:val="00DD3096"/>
    <w:rsid w:val="00E420CF"/>
    <w:rsid w:val="00E4691F"/>
    <w:rsid w:val="00E51C96"/>
    <w:rsid w:val="00E955C5"/>
    <w:rsid w:val="00ED0775"/>
    <w:rsid w:val="00ED17BB"/>
    <w:rsid w:val="00EF3BF1"/>
    <w:rsid w:val="00F01642"/>
    <w:rsid w:val="00F03333"/>
    <w:rsid w:val="00F12B54"/>
    <w:rsid w:val="00FA1941"/>
    <w:rsid w:val="00FB038F"/>
    <w:rsid w:val="00FB2503"/>
    <w:rsid w:val="00FD1D13"/>
    <w:rsid w:val="00FD66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80"/>
    <w:rPr>
      <w:rFonts w:ascii="Tahoma" w:hAnsi="Tahoma"/>
      <w:sz w:val="24"/>
      <w:szCs w:val="24"/>
    </w:rPr>
  </w:style>
  <w:style w:type="paragraph" w:styleId="Heading1">
    <w:name w:val="heading 1"/>
    <w:basedOn w:val="Normal"/>
    <w:next w:val="Normal"/>
    <w:link w:val="Heading1Char"/>
    <w:uiPriority w:val="99"/>
    <w:qFormat/>
    <w:rsid w:val="00BE4BB5"/>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9"/>
    <w:qFormat/>
    <w:rsid w:val="00C84815"/>
    <w:pPr>
      <w:keepNext/>
      <w:jc w:val="center"/>
      <w:outlineLvl w:val="1"/>
    </w:pPr>
    <w:rPr>
      <w:rFonts w:ascii="Times New Roman" w:hAnsi="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4BB5"/>
    <w:rPr>
      <w:rFonts w:ascii="Cambria" w:hAnsi="Cambria" w:cs="Times New Roman"/>
      <w:b/>
      <w:bCs/>
      <w:kern w:val="32"/>
      <w:sz w:val="32"/>
      <w:szCs w:val="32"/>
    </w:rPr>
  </w:style>
  <w:style w:type="character" w:customStyle="1" w:styleId="Heading2Char">
    <w:name w:val="Heading 2 Char"/>
    <w:link w:val="Heading2"/>
    <w:uiPriority w:val="99"/>
    <w:locked/>
    <w:rsid w:val="00C84815"/>
    <w:rPr>
      <w:rFonts w:cs="Times New Roman"/>
      <w:sz w:val="24"/>
      <w:szCs w:val="24"/>
    </w:rPr>
  </w:style>
  <w:style w:type="paragraph" w:styleId="BalloonText">
    <w:name w:val="Balloon Text"/>
    <w:basedOn w:val="Normal"/>
    <w:link w:val="BalloonTextChar"/>
    <w:uiPriority w:val="99"/>
    <w:semiHidden/>
    <w:rsid w:val="0020101E"/>
    <w:rPr>
      <w:rFonts w:ascii="Times New Roman" w:hAnsi="Times New Roman"/>
      <w:sz w:val="2"/>
      <w:szCs w:val="20"/>
      <w:lang/>
    </w:rPr>
  </w:style>
  <w:style w:type="character" w:customStyle="1" w:styleId="BalloonTextChar">
    <w:name w:val="Balloon Text Char"/>
    <w:link w:val="BalloonText"/>
    <w:uiPriority w:val="99"/>
    <w:semiHidden/>
    <w:locked/>
    <w:rsid w:val="00154DAD"/>
    <w:rPr>
      <w:rFonts w:cs="Times New Roman"/>
      <w:sz w:val="2"/>
    </w:rPr>
  </w:style>
  <w:style w:type="paragraph" w:customStyle="1" w:styleId="indent">
    <w:name w:val="indent"/>
    <w:basedOn w:val="Normal"/>
    <w:uiPriority w:val="99"/>
    <w:rsid w:val="00C84815"/>
    <w:pPr>
      <w:spacing w:before="100" w:beforeAutospacing="1" w:after="100" w:afterAutospacing="1"/>
    </w:pPr>
    <w:rPr>
      <w:rFonts w:ascii="Verdana" w:hAnsi="Verdana"/>
      <w:sz w:val="20"/>
      <w:szCs w:val="20"/>
    </w:rPr>
  </w:style>
  <w:style w:type="paragraph" w:customStyle="1" w:styleId="Default">
    <w:name w:val="Default"/>
    <w:uiPriority w:val="99"/>
    <w:rsid w:val="00C84815"/>
    <w:pPr>
      <w:autoSpaceDE w:val="0"/>
      <w:autoSpaceDN w:val="0"/>
      <w:adjustRightInd w:val="0"/>
    </w:pPr>
    <w:rPr>
      <w:color w:val="000000"/>
      <w:sz w:val="24"/>
      <w:szCs w:val="24"/>
    </w:rPr>
  </w:style>
  <w:style w:type="paragraph" w:styleId="NoSpacing">
    <w:name w:val="No Spacing"/>
    <w:uiPriority w:val="99"/>
    <w:qFormat/>
    <w:rsid w:val="00C84815"/>
    <w:rPr>
      <w:rFonts w:ascii="Tahoma" w:hAnsi="Tahoma"/>
      <w:sz w:val="24"/>
      <w:szCs w:val="24"/>
    </w:rPr>
  </w:style>
  <w:style w:type="paragraph" w:styleId="NormalWeb">
    <w:name w:val="Normal (Web)"/>
    <w:basedOn w:val="Normal"/>
    <w:uiPriority w:val="99"/>
    <w:rsid w:val="00904562"/>
    <w:pPr>
      <w:spacing w:before="100" w:beforeAutospacing="1" w:after="100" w:afterAutospacing="1"/>
    </w:pPr>
    <w:rPr>
      <w:rFonts w:ascii="Times New Roman" w:hAnsi="Times New Roman"/>
    </w:rPr>
  </w:style>
  <w:style w:type="character" w:styleId="Hyperlink">
    <w:name w:val="Hyperlink"/>
    <w:uiPriority w:val="99"/>
    <w:rsid w:val="0035281C"/>
    <w:rPr>
      <w:rFonts w:cs="Times New Roman"/>
      <w:color w:val="0000FF"/>
      <w:u w:val="single"/>
    </w:rPr>
  </w:style>
  <w:style w:type="paragraph" w:styleId="Header">
    <w:name w:val="header"/>
    <w:basedOn w:val="Normal"/>
    <w:link w:val="HeaderChar"/>
    <w:uiPriority w:val="99"/>
    <w:rsid w:val="00A42898"/>
    <w:pPr>
      <w:tabs>
        <w:tab w:val="center" w:pos="4680"/>
        <w:tab w:val="right" w:pos="9360"/>
      </w:tabs>
    </w:pPr>
    <w:rPr>
      <w:lang/>
    </w:rPr>
  </w:style>
  <w:style w:type="character" w:customStyle="1" w:styleId="HeaderChar">
    <w:name w:val="Header Char"/>
    <w:link w:val="Header"/>
    <w:uiPriority w:val="99"/>
    <w:locked/>
    <w:rsid w:val="00A42898"/>
    <w:rPr>
      <w:rFonts w:ascii="Tahoma" w:hAnsi="Tahoma" w:cs="Times New Roman"/>
      <w:sz w:val="24"/>
      <w:szCs w:val="24"/>
    </w:rPr>
  </w:style>
  <w:style w:type="paragraph" w:styleId="Footer">
    <w:name w:val="footer"/>
    <w:basedOn w:val="Normal"/>
    <w:link w:val="FooterChar"/>
    <w:uiPriority w:val="99"/>
    <w:rsid w:val="00A42898"/>
    <w:pPr>
      <w:tabs>
        <w:tab w:val="center" w:pos="4680"/>
        <w:tab w:val="right" w:pos="9360"/>
      </w:tabs>
    </w:pPr>
    <w:rPr>
      <w:lang/>
    </w:rPr>
  </w:style>
  <w:style w:type="character" w:customStyle="1" w:styleId="FooterChar">
    <w:name w:val="Footer Char"/>
    <w:link w:val="Footer"/>
    <w:uiPriority w:val="99"/>
    <w:locked/>
    <w:rsid w:val="00A42898"/>
    <w:rPr>
      <w:rFonts w:ascii="Tahoma"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2</cp:revision>
  <cp:lastPrinted>2012-12-10T13:48:00Z</cp:lastPrinted>
  <dcterms:created xsi:type="dcterms:W3CDTF">2013-12-11T15:10:00Z</dcterms:created>
  <dcterms:modified xsi:type="dcterms:W3CDTF">2013-12-11T15:10:00Z</dcterms:modified>
</cp:coreProperties>
</file>