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C7" w:rsidRPr="00973CB2" w:rsidRDefault="00D65649" w:rsidP="00D72ECD">
      <w:pPr>
        <w:tabs>
          <w:tab w:val="left" w:pos="1913"/>
          <w:tab w:val="center" w:pos="4680"/>
        </w:tabs>
        <w:spacing w:after="0" w:line="240" w:lineRule="auto"/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April 22</w:t>
      </w:r>
      <w:r w:rsidR="00AC3BEF">
        <w:rPr>
          <w:rFonts w:ascii="Goudy Old Style" w:hAnsi="Goudy Old Style"/>
          <w:b/>
          <w:sz w:val="32"/>
          <w:szCs w:val="32"/>
        </w:rPr>
        <w:t>, 2021</w:t>
      </w:r>
    </w:p>
    <w:p w:rsidR="00FE5DC7" w:rsidRPr="00973CB2" w:rsidRDefault="00912959" w:rsidP="00D72ECD">
      <w:pPr>
        <w:spacing w:after="0" w:line="240" w:lineRule="auto"/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 xml:space="preserve">Zoom </w:t>
      </w:r>
      <w:r w:rsidR="008954C3">
        <w:rPr>
          <w:rFonts w:ascii="Goudy Old Style" w:hAnsi="Goudy Old Style"/>
          <w:b/>
          <w:sz w:val="32"/>
          <w:szCs w:val="32"/>
        </w:rPr>
        <w:t xml:space="preserve">Virtual </w:t>
      </w:r>
      <w:r>
        <w:rPr>
          <w:rFonts w:ascii="Goudy Old Style" w:hAnsi="Goudy Old Style"/>
          <w:b/>
          <w:sz w:val="32"/>
          <w:szCs w:val="32"/>
        </w:rPr>
        <w:t>Meeting</w:t>
      </w:r>
    </w:p>
    <w:p w:rsidR="00FE5DC7" w:rsidRPr="00973CB2" w:rsidRDefault="00FE5DC7" w:rsidP="00D72ECD">
      <w:pPr>
        <w:spacing w:after="0"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>8:30 AM</w:t>
      </w:r>
    </w:p>
    <w:p w:rsidR="00FE5DC7" w:rsidRPr="00973CB2" w:rsidRDefault="00FE5DC7" w:rsidP="00066CFF">
      <w:pPr>
        <w:tabs>
          <w:tab w:val="left" w:pos="1440"/>
          <w:tab w:val="left" w:pos="7920"/>
        </w:tabs>
        <w:spacing w:after="120"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>Agenda</w:t>
      </w:r>
    </w:p>
    <w:p w:rsidR="00FE5DC7" w:rsidRDefault="00FE5DC7" w:rsidP="00640E1A">
      <w:pPr>
        <w:pStyle w:val="ListParagraph"/>
        <w:tabs>
          <w:tab w:val="left" w:pos="1440"/>
          <w:tab w:val="left" w:pos="6930"/>
          <w:tab w:val="left" w:pos="7920"/>
        </w:tabs>
        <w:spacing w:line="240" w:lineRule="auto"/>
        <w:ind w:left="630" w:right="-360"/>
        <w:rPr>
          <w:rFonts w:ascii="Goudy Old Style" w:hAnsi="Goudy Old Style"/>
          <w:sz w:val="24"/>
          <w:szCs w:val="24"/>
        </w:rPr>
      </w:pPr>
    </w:p>
    <w:p w:rsidR="00D655FF" w:rsidRDefault="00D655FF" w:rsidP="00640E1A">
      <w:pPr>
        <w:pStyle w:val="ListParagraph"/>
        <w:numPr>
          <w:ilvl w:val="0"/>
          <w:numId w:val="8"/>
        </w:numPr>
        <w:tabs>
          <w:tab w:val="left" w:pos="1440"/>
          <w:tab w:val="left" w:pos="6660"/>
          <w:tab w:val="left" w:pos="792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Swearing in of two Board of Health Members</w:t>
      </w:r>
    </w:p>
    <w:p w:rsidR="00D655FF" w:rsidRDefault="00D655FF" w:rsidP="00D655FF">
      <w:pPr>
        <w:pStyle w:val="ListParagraph"/>
        <w:tabs>
          <w:tab w:val="left" w:pos="1440"/>
          <w:tab w:val="left" w:pos="6660"/>
          <w:tab w:val="left" w:pos="792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Pr="00526338" w:rsidRDefault="00FE5DC7" w:rsidP="00640E1A">
      <w:pPr>
        <w:pStyle w:val="ListParagraph"/>
        <w:numPr>
          <w:ilvl w:val="0"/>
          <w:numId w:val="8"/>
        </w:numPr>
        <w:tabs>
          <w:tab w:val="left" w:pos="1440"/>
          <w:tab w:val="left" w:pos="6660"/>
          <w:tab w:val="left" w:pos="792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Call to Order and Roll Call</w:t>
      </w:r>
      <w:r w:rsidRPr="00526338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="0028462C">
        <w:rPr>
          <w:rFonts w:ascii="Goudy Old Style" w:hAnsi="Goudy Old Style"/>
          <w:b/>
          <w:sz w:val="24"/>
          <w:szCs w:val="24"/>
        </w:rPr>
        <w:t>Johnathon Ross, MD</w:t>
      </w:r>
    </w:p>
    <w:p w:rsidR="00FE5DC7" w:rsidRDefault="00FE5DC7" w:rsidP="00640E1A">
      <w:pPr>
        <w:pStyle w:val="ListParagraph"/>
        <w:tabs>
          <w:tab w:val="left" w:pos="1440"/>
          <w:tab w:val="left" w:pos="6660"/>
          <w:tab w:val="left" w:pos="792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ab/>
      </w:r>
      <w:r w:rsidR="00640E1A"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President</w:t>
      </w:r>
    </w:p>
    <w:p w:rsidR="00FE5DC7" w:rsidRDefault="00FE5DC7" w:rsidP="00640E1A">
      <w:pPr>
        <w:pStyle w:val="ListParagraph"/>
        <w:tabs>
          <w:tab w:val="left" w:pos="1440"/>
          <w:tab w:val="left" w:pos="6660"/>
          <w:tab w:val="left" w:pos="792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Pr="00526338" w:rsidRDefault="00FE5DC7" w:rsidP="00640E1A">
      <w:pPr>
        <w:pStyle w:val="ListParagraph"/>
        <w:numPr>
          <w:ilvl w:val="0"/>
          <w:numId w:val="8"/>
        </w:numPr>
        <w:tabs>
          <w:tab w:val="left" w:pos="1440"/>
          <w:tab w:val="left" w:pos="6660"/>
          <w:tab w:val="left" w:pos="792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Introduction of Guests</w:t>
      </w:r>
      <w:r w:rsidRPr="00526338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Eric Zgodzinski,</w:t>
      </w:r>
    </w:p>
    <w:p w:rsidR="00FE5DC7" w:rsidRPr="00526338" w:rsidRDefault="00FE5DC7" w:rsidP="00640E1A">
      <w:pPr>
        <w:pStyle w:val="ListParagraph"/>
        <w:tabs>
          <w:tab w:val="left" w:pos="1440"/>
          <w:tab w:val="left" w:pos="6660"/>
          <w:tab w:val="left" w:pos="792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ab/>
      </w:r>
      <w:r w:rsidR="00640E1A"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Health Commissioner</w:t>
      </w:r>
    </w:p>
    <w:p w:rsidR="00EF2785" w:rsidRDefault="00FE5DC7" w:rsidP="00640E1A">
      <w:pPr>
        <w:pStyle w:val="ListParagraph"/>
        <w:numPr>
          <w:ilvl w:val="0"/>
          <w:numId w:val="8"/>
        </w:numPr>
        <w:tabs>
          <w:tab w:val="left" w:pos="1440"/>
          <w:tab w:val="left" w:pos="6660"/>
          <w:tab w:val="left" w:pos="792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872C45">
        <w:rPr>
          <w:rFonts w:ascii="Goudy Old Style" w:hAnsi="Goudy Old Style"/>
          <w:b/>
          <w:sz w:val="24"/>
          <w:szCs w:val="24"/>
        </w:rPr>
        <w:t>Additions/Deletions to Agenda</w:t>
      </w:r>
    </w:p>
    <w:p w:rsidR="00EF2785" w:rsidRDefault="00EF2785" w:rsidP="00640E1A">
      <w:pPr>
        <w:pStyle w:val="ListParagraph"/>
        <w:tabs>
          <w:tab w:val="left" w:pos="1440"/>
          <w:tab w:val="left" w:pos="6660"/>
          <w:tab w:val="left" w:pos="792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8954C3" w:rsidRPr="008954C3" w:rsidRDefault="00FE5DC7" w:rsidP="00640E1A">
      <w:pPr>
        <w:pStyle w:val="ListParagraph"/>
        <w:numPr>
          <w:ilvl w:val="0"/>
          <w:numId w:val="8"/>
        </w:numPr>
        <w:tabs>
          <w:tab w:val="left" w:pos="1440"/>
          <w:tab w:val="left" w:pos="6660"/>
          <w:tab w:val="left" w:pos="7920"/>
        </w:tabs>
        <w:spacing w:after="0"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872C45">
        <w:rPr>
          <w:rFonts w:ascii="Goudy Old Style" w:hAnsi="Goudy Old Style"/>
          <w:b/>
          <w:sz w:val="24"/>
          <w:szCs w:val="24"/>
        </w:rPr>
        <w:t xml:space="preserve">Approval of the </w:t>
      </w:r>
      <w:r w:rsidR="008954C3">
        <w:rPr>
          <w:rFonts w:ascii="Goudy Old Style" w:hAnsi="Goudy Old Style"/>
          <w:b/>
          <w:sz w:val="24"/>
          <w:szCs w:val="24"/>
        </w:rPr>
        <w:t>Board Minutes</w:t>
      </w:r>
      <w:r w:rsidR="0028462C">
        <w:rPr>
          <w:rFonts w:ascii="Goudy Old Style" w:hAnsi="Goudy Old Style"/>
          <w:b/>
          <w:sz w:val="24"/>
          <w:szCs w:val="24"/>
        </w:rPr>
        <w:tab/>
      </w:r>
      <w:r w:rsidR="0028462C">
        <w:rPr>
          <w:rFonts w:ascii="Goudy Old Style" w:hAnsi="Goudy Old Style"/>
          <w:b/>
          <w:sz w:val="24"/>
          <w:szCs w:val="24"/>
        </w:rPr>
        <w:tab/>
        <w:t>Board of Health</w:t>
      </w:r>
    </w:p>
    <w:p w:rsidR="00087051" w:rsidRPr="00CB73F7" w:rsidRDefault="00087051" w:rsidP="00087051">
      <w:pPr>
        <w:pStyle w:val="ListParagraph"/>
        <w:numPr>
          <w:ilvl w:val="0"/>
          <w:numId w:val="25"/>
        </w:numPr>
        <w:tabs>
          <w:tab w:val="left" w:pos="1260"/>
          <w:tab w:val="left" w:pos="6660"/>
          <w:tab w:val="left" w:pos="7920"/>
        </w:tabs>
        <w:spacing w:after="0" w:line="240" w:lineRule="auto"/>
        <w:ind w:right="-360"/>
        <w:rPr>
          <w:rFonts w:ascii="Goudy Old Style" w:hAnsi="Goudy Old Style"/>
        </w:rPr>
      </w:pPr>
      <w:r w:rsidRPr="00CB73F7">
        <w:rPr>
          <w:rFonts w:ascii="Goudy Old Style" w:hAnsi="Goudy Old Style"/>
        </w:rPr>
        <w:t xml:space="preserve">Motion to approved the minutes of </w:t>
      </w:r>
      <w:r w:rsidR="007D316B">
        <w:rPr>
          <w:rFonts w:ascii="Goudy Old Style" w:hAnsi="Goudy Old Style"/>
        </w:rPr>
        <w:t xml:space="preserve">the </w:t>
      </w:r>
      <w:r w:rsidR="00D65649">
        <w:rPr>
          <w:rFonts w:ascii="Goudy Old Style" w:hAnsi="Goudy Old Style"/>
        </w:rPr>
        <w:t>March</w:t>
      </w:r>
      <w:r w:rsidR="007D316B">
        <w:rPr>
          <w:rFonts w:ascii="Goudy Old Style" w:hAnsi="Goudy Old Style"/>
        </w:rPr>
        <w:t xml:space="preserve"> 25</w:t>
      </w:r>
      <w:r w:rsidRPr="00CB73F7">
        <w:rPr>
          <w:rFonts w:ascii="Goudy Old Style" w:hAnsi="Goudy Old Style"/>
        </w:rPr>
        <w:t>, 2021</w:t>
      </w:r>
    </w:p>
    <w:p w:rsidR="00FE5DC7" w:rsidRPr="00640E1A" w:rsidRDefault="00835BAF" w:rsidP="00066CFF">
      <w:pPr>
        <w:tabs>
          <w:tab w:val="left" w:pos="1260"/>
          <w:tab w:val="left" w:pos="6660"/>
          <w:tab w:val="left" w:pos="7920"/>
        </w:tabs>
        <w:spacing w:after="0"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640E1A">
        <w:rPr>
          <w:rFonts w:ascii="Goudy Old Style" w:hAnsi="Goudy Old Style"/>
          <w:b/>
          <w:sz w:val="24"/>
          <w:szCs w:val="24"/>
        </w:rPr>
        <w:tab/>
      </w:r>
      <w:r w:rsidR="00FE5DC7" w:rsidRPr="00640E1A">
        <w:rPr>
          <w:rFonts w:ascii="Goudy Old Style" w:hAnsi="Goudy Old Style"/>
          <w:b/>
          <w:sz w:val="24"/>
          <w:szCs w:val="24"/>
        </w:rPr>
        <w:tab/>
      </w:r>
      <w:r w:rsidR="00FE5DC7" w:rsidRPr="00640E1A">
        <w:rPr>
          <w:rFonts w:ascii="Goudy Old Style" w:hAnsi="Goudy Old Style"/>
          <w:b/>
          <w:sz w:val="24"/>
          <w:szCs w:val="24"/>
        </w:rPr>
        <w:tab/>
      </w:r>
    </w:p>
    <w:p w:rsidR="00FE5DC7" w:rsidRDefault="00FE5DC7" w:rsidP="00640E1A">
      <w:pPr>
        <w:pStyle w:val="ListParagraph"/>
        <w:numPr>
          <w:ilvl w:val="0"/>
          <w:numId w:val="8"/>
        </w:numPr>
        <w:tabs>
          <w:tab w:val="left" w:pos="1440"/>
          <w:tab w:val="left" w:pos="6660"/>
          <w:tab w:val="left" w:pos="792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Legal Update</w:t>
      </w:r>
      <w:r w:rsidRPr="00526338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Kevin Pituch</w:t>
      </w:r>
    </w:p>
    <w:p w:rsidR="009C7A84" w:rsidRPr="009C7A84" w:rsidRDefault="009C7A84" w:rsidP="00640E1A">
      <w:pPr>
        <w:pStyle w:val="ListParagraph"/>
        <w:tabs>
          <w:tab w:val="left" w:pos="1440"/>
          <w:tab w:val="left" w:pos="7920"/>
        </w:tabs>
        <w:rPr>
          <w:rFonts w:ascii="Goudy Old Style" w:hAnsi="Goudy Old Style"/>
          <w:b/>
          <w:sz w:val="24"/>
          <w:szCs w:val="24"/>
        </w:rPr>
      </w:pPr>
    </w:p>
    <w:p w:rsidR="009C7A84" w:rsidRDefault="009C7A84" w:rsidP="00640E1A">
      <w:pPr>
        <w:pStyle w:val="ListParagraph"/>
        <w:numPr>
          <w:ilvl w:val="0"/>
          <w:numId w:val="8"/>
        </w:numPr>
        <w:tabs>
          <w:tab w:val="left" w:pos="1440"/>
          <w:tab w:val="left" w:pos="6660"/>
          <w:tab w:val="left" w:pos="792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Executive Session</w:t>
      </w:r>
    </w:p>
    <w:p w:rsidR="00912959" w:rsidRPr="00912959" w:rsidRDefault="00912959" w:rsidP="00640E1A">
      <w:pPr>
        <w:pStyle w:val="ListParagraph"/>
        <w:tabs>
          <w:tab w:val="left" w:pos="1440"/>
          <w:tab w:val="left" w:pos="7920"/>
        </w:tabs>
        <w:rPr>
          <w:rFonts w:ascii="Goudy Old Style" w:hAnsi="Goudy Old Style"/>
          <w:b/>
          <w:sz w:val="24"/>
          <w:szCs w:val="24"/>
        </w:rPr>
      </w:pPr>
    </w:p>
    <w:p w:rsidR="00912959" w:rsidRDefault="00912959" w:rsidP="00640E1A">
      <w:pPr>
        <w:pStyle w:val="ListParagraph"/>
        <w:numPr>
          <w:ilvl w:val="0"/>
          <w:numId w:val="8"/>
        </w:numPr>
        <w:tabs>
          <w:tab w:val="left" w:pos="1440"/>
          <w:tab w:val="left" w:pos="6660"/>
          <w:tab w:val="left" w:pos="7920"/>
        </w:tabs>
        <w:spacing w:line="240" w:lineRule="auto"/>
        <w:ind w:left="630" w:right="-360" w:hanging="87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Medical Director Report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Dr. Daniel Cadigan</w:t>
      </w:r>
    </w:p>
    <w:p w:rsidR="00DE6EDA" w:rsidRPr="00DE6EDA" w:rsidRDefault="00DE6EDA" w:rsidP="00DE6EDA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FE5DC7" w:rsidRDefault="00FE5DC7" w:rsidP="00640E1A">
      <w:pPr>
        <w:pStyle w:val="ListParagraph"/>
        <w:numPr>
          <w:ilvl w:val="0"/>
          <w:numId w:val="8"/>
        </w:numPr>
        <w:tabs>
          <w:tab w:val="left" w:pos="1440"/>
          <w:tab w:val="left" w:pos="6660"/>
          <w:tab w:val="left" w:pos="7920"/>
        </w:tabs>
        <w:spacing w:line="240" w:lineRule="auto"/>
        <w:ind w:left="630" w:right="-360" w:hanging="900"/>
        <w:rPr>
          <w:rFonts w:ascii="Goudy Old Style" w:hAnsi="Goudy Old Style"/>
          <w:b/>
          <w:sz w:val="24"/>
          <w:szCs w:val="24"/>
        </w:rPr>
      </w:pPr>
      <w:r w:rsidRPr="006E66C7">
        <w:rPr>
          <w:rFonts w:ascii="Goudy Old Style" w:hAnsi="Goudy Old Style"/>
          <w:b/>
          <w:sz w:val="24"/>
          <w:szCs w:val="24"/>
        </w:rPr>
        <w:t>Committee Reports</w:t>
      </w:r>
      <w:r w:rsidR="00DE6EDA">
        <w:rPr>
          <w:rFonts w:ascii="Goudy Old Style" w:hAnsi="Goudy Old Style"/>
          <w:b/>
          <w:sz w:val="24"/>
          <w:szCs w:val="24"/>
        </w:rPr>
        <w:t xml:space="preserve"> </w:t>
      </w:r>
    </w:p>
    <w:p w:rsidR="008E29E4" w:rsidRDefault="008E29E4" w:rsidP="000D3BB6">
      <w:pPr>
        <w:pStyle w:val="ListParagraph"/>
        <w:numPr>
          <w:ilvl w:val="1"/>
          <w:numId w:val="13"/>
        </w:numPr>
        <w:tabs>
          <w:tab w:val="left" w:pos="1440"/>
          <w:tab w:val="left" w:pos="6660"/>
          <w:tab w:val="left" w:pos="7920"/>
        </w:tabs>
        <w:spacing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 xml:space="preserve">Audit/Finance </w:t>
      </w:r>
      <w:r w:rsidR="00CD5FEC">
        <w:rPr>
          <w:rFonts w:ascii="Goudy Old Style" w:hAnsi="Goudy Old Style"/>
          <w:b/>
          <w:sz w:val="24"/>
          <w:szCs w:val="24"/>
        </w:rPr>
        <w:t>Committee Report</w:t>
      </w:r>
      <w:r w:rsidR="000D3BB6">
        <w:rPr>
          <w:rFonts w:ascii="Goudy Old Style" w:hAnsi="Goudy Old Style"/>
          <w:b/>
          <w:sz w:val="24"/>
          <w:szCs w:val="24"/>
        </w:rPr>
        <w:tab/>
      </w:r>
      <w:r w:rsidR="000D3BB6">
        <w:rPr>
          <w:rFonts w:ascii="Goudy Old Style" w:hAnsi="Goudy Old Style"/>
          <w:b/>
          <w:sz w:val="24"/>
          <w:szCs w:val="24"/>
        </w:rPr>
        <w:tab/>
        <w:t>Ted Kaczorowski, Chair</w:t>
      </w:r>
    </w:p>
    <w:p w:rsidR="00F77267" w:rsidRPr="00F77267" w:rsidRDefault="00F77267" w:rsidP="00F77267">
      <w:pPr>
        <w:pStyle w:val="ListParagraph"/>
        <w:numPr>
          <w:ilvl w:val="2"/>
          <w:numId w:val="13"/>
        </w:numPr>
        <w:tabs>
          <w:tab w:val="left" w:pos="1440"/>
          <w:tab w:val="left" w:pos="6660"/>
          <w:tab w:val="left" w:pos="7920"/>
        </w:tabs>
        <w:spacing w:line="240" w:lineRule="auto"/>
        <w:ind w:left="1350" w:right="-360" w:hanging="360"/>
        <w:rPr>
          <w:rFonts w:ascii="Goudy Old Style" w:hAnsi="Goudy Old Style"/>
        </w:rPr>
      </w:pPr>
      <w:r w:rsidRPr="00F77267">
        <w:rPr>
          <w:rFonts w:ascii="Goudy Old Style" w:hAnsi="Goudy Old Style"/>
        </w:rPr>
        <w:t xml:space="preserve">Motion to approve the </w:t>
      </w:r>
      <w:r w:rsidR="00D65649">
        <w:rPr>
          <w:rFonts w:ascii="Goudy Old Style" w:hAnsi="Goudy Old Style"/>
        </w:rPr>
        <w:t>March</w:t>
      </w:r>
      <w:r w:rsidRPr="00F77267">
        <w:rPr>
          <w:rFonts w:ascii="Goudy Old Style" w:hAnsi="Goudy Old Style"/>
        </w:rPr>
        <w:t xml:space="preserve"> 2021 Vouchers</w:t>
      </w:r>
    </w:p>
    <w:p w:rsidR="00F77267" w:rsidRPr="00F77267" w:rsidRDefault="00F77267" w:rsidP="00F77267">
      <w:pPr>
        <w:pStyle w:val="ListParagraph"/>
        <w:numPr>
          <w:ilvl w:val="2"/>
          <w:numId w:val="13"/>
        </w:numPr>
        <w:tabs>
          <w:tab w:val="left" w:pos="1440"/>
          <w:tab w:val="left" w:pos="6660"/>
          <w:tab w:val="left" w:pos="7920"/>
        </w:tabs>
        <w:spacing w:line="240" w:lineRule="auto"/>
        <w:ind w:left="1350" w:right="-360" w:hanging="360"/>
        <w:rPr>
          <w:rFonts w:ascii="Goudy Old Style" w:hAnsi="Goudy Old Style"/>
        </w:rPr>
      </w:pPr>
      <w:r w:rsidRPr="00F77267">
        <w:rPr>
          <w:rFonts w:ascii="Goudy Old Style" w:hAnsi="Goudy Old Style"/>
        </w:rPr>
        <w:t xml:space="preserve">Motion to approve </w:t>
      </w:r>
      <w:r w:rsidR="007D316B">
        <w:rPr>
          <w:rFonts w:ascii="Goudy Old Style" w:hAnsi="Goudy Old Style"/>
        </w:rPr>
        <w:t xml:space="preserve">transfer of appropriations for </w:t>
      </w:r>
      <w:r w:rsidR="00D65649">
        <w:rPr>
          <w:rFonts w:ascii="Goudy Old Style" w:hAnsi="Goudy Old Style"/>
        </w:rPr>
        <w:t>March</w:t>
      </w:r>
      <w:r w:rsidRPr="00F77267">
        <w:rPr>
          <w:rFonts w:ascii="Goudy Old Style" w:hAnsi="Goudy Old Style"/>
        </w:rPr>
        <w:t xml:space="preserve"> 2021</w:t>
      </w:r>
    </w:p>
    <w:p w:rsidR="00F77267" w:rsidRDefault="00F77267" w:rsidP="00F77267">
      <w:pPr>
        <w:pStyle w:val="ListParagraph"/>
        <w:numPr>
          <w:ilvl w:val="2"/>
          <w:numId w:val="13"/>
        </w:numPr>
        <w:tabs>
          <w:tab w:val="left" w:pos="1440"/>
          <w:tab w:val="left" w:pos="6660"/>
          <w:tab w:val="left" w:pos="7920"/>
        </w:tabs>
        <w:spacing w:line="240" w:lineRule="auto"/>
        <w:ind w:left="1350" w:right="-360" w:hanging="360"/>
        <w:rPr>
          <w:rFonts w:ascii="Goudy Old Style" w:hAnsi="Goudy Old Style"/>
        </w:rPr>
      </w:pPr>
      <w:r w:rsidRPr="00F77267">
        <w:rPr>
          <w:rFonts w:ascii="Goudy Old Style" w:hAnsi="Goudy Old Style"/>
        </w:rPr>
        <w:t xml:space="preserve">Motion to approve changes in revenue estimates and expense </w:t>
      </w:r>
    </w:p>
    <w:p w:rsidR="00F77267" w:rsidRPr="00F77267" w:rsidRDefault="00F77267" w:rsidP="00F77267">
      <w:pPr>
        <w:pStyle w:val="ListParagraph"/>
        <w:tabs>
          <w:tab w:val="left" w:pos="1440"/>
          <w:tab w:val="left" w:pos="6660"/>
          <w:tab w:val="left" w:pos="7920"/>
        </w:tabs>
        <w:spacing w:line="240" w:lineRule="auto"/>
        <w:ind w:left="1350" w:right="-360" w:hanging="36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 w:rsidR="001B3D95">
        <w:rPr>
          <w:rFonts w:ascii="Goudy Old Style" w:hAnsi="Goudy Old Style"/>
        </w:rPr>
        <w:t>appropriations</w:t>
      </w:r>
      <w:r w:rsidR="007D316B">
        <w:rPr>
          <w:rFonts w:ascii="Goudy Old Style" w:hAnsi="Goudy Old Style"/>
        </w:rPr>
        <w:t xml:space="preserve"> for</w:t>
      </w:r>
      <w:r w:rsidR="00D65649">
        <w:rPr>
          <w:rFonts w:ascii="Goudy Old Style" w:hAnsi="Goudy Old Style"/>
        </w:rPr>
        <w:t xml:space="preserve"> March</w:t>
      </w:r>
      <w:r w:rsidRPr="00F77267">
        <w:rPr>
          <w:rFonts w:ascii="Goudy Old Style" w:hAnsi="Goudy Old Style"/>
        </w:rPr>
        <w:t xml:space="preserve"> 2021</w:t>
      </w:r>
    </w:p>
    <w:p w:rsidR="002073E6" w:rsidRDefault="002073E6" w:rsidP="00F77267">
      <w:pPr>
        <w:pStyle w:val="ListParagraph"/>
        <w:tabs>
          <w:tab w:val="left" w:pos="1350"/>
          <w:tab w:val="left" w:pos="6660"/>
          <w:tab w:val="left" w:pos="7920"/>
        </w:tabs>
        <w:spacing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8E29E4" w:rsidRDefault="008E29E4" w:rsidP="008E29E4">
      <w:pPr>
        <w:pStyle w:val="ListParagraph"/>
        <w:numPr>
          <w:ilvl w:val="1"/>
          <w:numId w:val="13"/>
        </w:numPr>
        <w:tabs>
          <w:tab w:val="left" w:pos="1440"/>
          <w:tab w:val="left" w:pos="6660"/>
          <w:tab w:val="left" w:pos="7920"/>
        </w:tabs>
        <w:spacing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>Personnel Committee Report</w:t>
      </w:r>
      <w:r w:rsidRPr="00C712DE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="005F43A1">
        <w:rPr>
          <w:rFonts w:ascii="Goudy Old Style" w:hAnsi="Goudy Old Style"/>
          <w:b/>
          <w:sz w:val="24"/>
          <w:szCs w:val="24"/>
        </w:rPr>
        <w:t>Susan Postal</w:t>
      </w:r>
    </w:p>
    <w:p w:rsidR="00F77267" w:rsidRDefault="00F77267" w:rsidP="000D3BB6">
      <w:pPr>
        <w:pStyle w:val="ListParagraph"/>
        <w:tabs>
          <w:tab w:val="left" w:pos="1440"/>
          <w:tab w:val="left" w:pos="6660"/>
          <w:tab w:val="left" w:pos="7920"/>
        </w:tabs>
        <w:spacing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</w:p>
    <w:p w:rsidR="00F77267" w:rsidRPr="00D655FF" w:rsidRDefault="008E29E4" w:rsidP="00D655FF">
      <w:pPr>
        <w:pStyle w:val="ListParagraph"/>
        <w:numPr>
          <w:ilvl w:val="1"/>
          <w:numId w:val="13"/>
        </w:numPr>
        <w:tabs>
          <w:tab w:val="left" w:pos="1440"/>
          <w:tab w:val="left" w:pos="6660"/>
          <w:tab w:val="left" w:pos="7920"/>
        </w:tabs>
        <w:spacing w:after="0"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Environme</w:t>
      </w:r>
      <w:r w:rsidR="00CD5FEC">
        <w:rPr>
          <w:rFonts w:ascii="Goudy Old Style" w:hAnsi="Goudy Old Style"/>
          <w:b/>
          <w:sz w:val="24"/>
          <w:szCs w:val="24"/>
        </w:rPr>
        <w:t>ntal Health Committee Report</w:t>
      </w:r>
      <w:r>
        <w:rPr>
          <w:rFonts w:ascii="Goudy Old Style" w:hAnsi="Goudy Old Style"/>
          <w:b/>
          <w:sz w:val="24"/>
          <w:szCs w:val="24"/>
        </w:rPr>
        <w:t xml:space="preserve">                                   </w:t>
      </w:r>
      <w:r>
        <w:rPr>
          <w:rFonts w:ascii="Goudy Old Style" w:hAnsi="Goudy Old Style"/>
          <w:b/>
          <w:sz w:val="24"/>
          <w:szCs w:val="24"/>
        </w:rPr>
        <w:tab/>
      </w:r>
      <w:r w:rsidRPr="00835BAF">
        <w:rPr>
          <w:rFonts w:ascii="Goudy Old Style" w:hAnsi="Goudy Old Style"/>
          <w:b/>
          <w:sz w:val="24"/>
          <w:szCs w:val="24"/>
        </w:rPr>
        <w:t>Donald Murray, Chair</w:t>
      </w:r>
      <w:bookmarkStart w:id="0" w:name="_GoBack"/>
      <w:bookmarkEnd w:id="0"/>
    </w:p>
    <w:p w:rsidR="00CB73F7" w:rsidRPr="00CB73F7" w:rsidRDefault="00CB73F7" w:rsidP="00CB73F7">
      <w:pPr>
        <w:tabs>
          <w:tab w:val="left" w:pos="1440"/>
          <w:tab w:val="left" w:pos="6660"/>
          <w:tab w:val="left" w:pos="7920"/>
        </w:tabs>
        <w:spacing w:after="0" w:line="240" w:lineRule="auto"/>
        <w:ind w:right="-360"/>
        <w:rPr>
          <w:rFonts w:ascii="Goudy Old Style" w:hAnsi="Goudy Old Style"/>
          <w:sz w:val="24"/>
          <w:szCs w:val="24"/>
        </w:rPr>
      </w:pPr>
    </w:p>
    <w:p w:rsidR="006E66C7" w:rsidRDefault="006E66C7" w:rsidP="00640E1A">
      <w:pPr>
        <w:pStyle w:val="ListParagraph"/>
        <w:numPr>
          <w:ilvl w:val="0"/>
          <w:numId w:val="8"/>
        </w:numPr>
        <w:tabs>
          <w:tab w:val="left" w:pos="1440"/>
          <w:tab w:val="left" w:pos="6660"/>
          <w:tab w:val="left" w:pos="7920"/>
        </w:tabs>
        <w:spacing w:after="0"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New Business/Points for Consideration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Eric Zgodzinski</w:t>
      </w:r>
    </w:p>
    <w:p w:rsidR="00292D69" w:rsidRPr="00D65649" w:rsidRDefault="00292D69" w:rsidP="00D65649">
      <w:pPr>
        <w:pStyle w:val="ListParagraph"/>
        <w:tabs>
          <w:tab w:val="left" w:pos="1440"/>
          <w:tab w:val="left" w:pos="6660"/>
          <w:tab w:val="left" w:pos="7920"/>
        </w:tabs>
        <w:spacing w:after="0"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292D69" w:rsidRDefault="00292D69" w:rsidP="00292D69">
      <w:pPr>
        <w:pStyle w:val="ListParagraph"/>
        <w:tabs>
          <w:tab w:val="left" w:pos="1440"/>
          <w:tab w:val="left" w:pos="6660"/>
          <w:tab w:val="left" w:pos="7920"/>
        </w:tabs>
        <w:spacing w:after="0"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292D69" w:rsidRDefault="00292D69" w:rsidP="00292D69">
      <w:pPr>
        <w:pStyle w:val="ListParagraph"/>
        <w:tabs>
          <w:tab w:val="left" w:pos="1440"/>
          <w:tab w:val="left" w:pos="6660"/>
          <w:tab w:val="left" w:pos="7920"/>
        </w:tabs>
        <w:spacing w:after="0"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292D69" w:rsidRDefault="00292D69" w:rsidP="00292D69">
      <w:pPr>
        <w:pStyle w:val="ListParagraph"/>
        <w:tabs>
          <w:tab w:val="left" w:pos="1440"/>
          <w:tab w:val="left" w:pos="6660"/>
          <w:tab w:val="left" w:pos="7920"/>
        </w:tabs>
        <w:spacing w:after="0"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292D69" w:rsidRDefault="00292D69" w:rsidP="00292D69">
      <w:pPr>
        <w:pStyle w:val="ListParagraph"/>
        <w:tabs>
          <w:tab w:val="left" w:pos="1440"/>
          <w:tab w:val="left" w:pos="6660"/>
          <w:tab w:val="left" w:pos="7920"/>
        </w:tabs>
        <w:spacing w:after="0"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292D69" w:rsidRDefault="00292D69" w:rsidP="00292D69">
      <w:pPr>
        <w:pStyle w:val="ListParagraph"/>
        <w:tabs>
          <w:tab w:val="left" w:pos="1440"/>
          <w:tab w:val="left" w:pos="6660"/>
          <w:tab w:val="left" w:pos="7920"/>
        </w:tabs>
        <w:spacing w:after="0"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7B7C71" w:rsidRPr="003B0BC3" w:rsidRDefault="007B7C71" w:rsidP="003E0079">
      <w:pPr>
        <w:pStyle w:val="ListParagraph"/>
        <w:tabs>
          <w:tab w:val="left" w:pos="720"/>
          <w:tab w:val="left" w:pos="1440"/>
          <w:tab w:val="left" w:pos="6660"/>
          <w:tab w:val="left" w:pos="7920"/>
        </w:tabs>
        <w:spacing w:after="0"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</w:p>
    <w:p w:rsidR="00CB73F7" w:rsidRDefault="006E66C7" w:rsidP="00CB73F7">
      <w:pPr>
        <w:pStyle w:val="ListParagraph"/>
        <w:numPr>
          <w:ilvl w:val="0"/>
          <w:numId w:val="8"/>
        </w:numPr>
        <w:tabs>
          <w:tab w:val="left" w:pos="1440"/>
          <w:tab w:val="left" w:pos="6660"/>
          <w:tab w:val="left" w:pos="792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Prior Business</w:t>
      </w:r>
      <w:r w:rsidRPr="00543CE5">
        <w:rPr>
          <w:rFonts w:ascii="Goudy Old Style" w:hAnsi="Goudy Old Style"/>
          <w:b/>
          <w:sz w:val="24"/>
          <w:szCs w:val="24"/>
        </w:rPr>
        <w:tab/>
      </w:r>
      <w:r w:rsidRPr="00543CE5">
        <w:rPr>
          <w:rFonts w:ascii="Goudy Old Style" w:hAnsi="Goudy Old Style"/>
          <w:b/>
          <w:sz w:val="24"/>
          <w:szCs w:val="24"/>
        </w:rPr>
        <w:tab/>
        <w:t>Eric Zgodzinski</w:t>
      </w:r>
    </w:p>
    <w:p w:rsidR="009B227F" w:rsidRPr="00CB73F7" w:rsidRDefault="009B227F" w:rsidP="00CB73F7">
      <w:pPr>
        <w:pStyle w:val="ListParagraph"/>
        <w:numPr>
          <w:ilvl w:val="1"/>
          <w:numId w:val="8"/>
        </w:numPr>
        <w:tabs>
          <w:tab w:val="left" w:pos="1440"/>
          <w:tab w:val="left" w:pos="6660"/>
          <w:tab w:val="left" w:pos="792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CB73F7">
        <w:rPr>
          <w:rFonts w:ascii="Goudy Old Style" w:hAnsi="Goudy Old Style"/>
          <w:b/>
          <w:sz w:val="24"/>
          <w:szCs w:val="24"/>
        </w:rPr>
        <w:t>COVID Update</w:t>
      </w:r>
    </w:p>
    <w:p w:rsidR="001B3D95" w:rsidRDefault="001B3D95" w:rsidP="001B3D95">
      <w:pPr>
        <w:pStyle w:val="ListParagraph"/>
        <w:tabs>
          <w:tab w:val="left" w:pos="1440"/>
          <w:tab w:val="left" w:pos="6660"/>
          <w:tab w:val="left" w:pos="7920"/>
          <w:tab w:val="left" w:pos="9720"/>
        </w:tabs>
        <w:spacing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640E1A">
      <w:pPr>
        <w:pStyle w:val="ListParagraph"/>
        <w:numPr>
          <w:ilvl w:val="0"/>
          <w:numId w:val="8"/>
        </w:numPr>
        <w:tabs>
          <w:tab w:val="left" w:pos="1440"/>
          <w:tab w:val="left" w:pos="6660"/>
          <w:tab w:val="left" w:pos="7920"/>
          <w:tab w:val="left" w:pos="972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Health Commissioner’s Comments</w:t>
      </w:r>
      <w:r w:rsidRPr="00200059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>Eric Zgodzinski</w:t>
      </w:r>
    </w:p>
    <w:p w:rsidR="00FE5DC7" w:rsidRDefault="00FE5DC7" w:rsidP="00640E1A">
      <w:pPr>
        <w:pStyle w:val="ListParagraph"/>
        <w:tabs>
          <w:tab w:val="left" w:pos="1440"/>
          <w:tab w:val="left" w:pos="6660"/>
          <w:tab w:val="left" w:pos="792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Default="00C35899" w:rsidP="00640E1A">
      <w:pPr>
        <w:pStyle w:val="ListParagraph"/>
        <w:numPr>
          <w:ilvl w:val="0"/>
          <w:numId w:val="8"/>
        </w:numPr>
        <w:tabs>
          <w:tab w:val="left" w:pos="1440"/>
          <w:tab w:val="left" w:pos="6660"/>
          <w:tab w:val="left" w:pos="792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O</w:t>
      </w:r>
      <w:r w:rsidR="00FE5DC7" w:rsidRPr="00200059">
        <w:rPr>
          <w:rFonts w:ascii="Goudy Old Style" w:hAnsi="Goudy Old Style"/>
          <w:b/>
          <w:sz w:val="24"/>
          <w:szCs w:val="24"/>
        </w:rPr>
        <w:t>ther Items and Public Health in the News</w:t>
      </w:r>
      <w:r w:rsidR="00FE5DC7" w:rsidRPr="00200059">
        <w:rPr>
          <w:rFonts w:ascii="Goudy Old Style" w:hAnsi="Goudy Old Style"/>
          <w:b/>
          <w:sz w:val="24"/>
          <w:szCs w:val="24"/>
        </w:rPr>
        <w:tab/>
      </w:r>
      <w:r w:rsidR="00FE5DC7">
        <w:rPr>
          <w:rFonts w:ascii="Goudy Old Style" w:hAnsi="Goudy Old Style"/>
          <w:b/>
          <w:sz w:val="24"/>
          <w:szCs w:val="24"/>
        </w:rPr>
        <w:tab/>
      </w:r>
      <w:r w:rsidR="00BA0F54">
        <w:rPr>
          <w:rFonts w:ascii="Goudy Old Style" w:hAnsi="Goudy Old Style"/>
          <w:b/>
          <w:sz w:val="24"/>
          <w:szCs w:val="24"/>
        </w:rPr>
        <w:t>Johnathon Ross, MD</w:t>
      </w:r>
    </w:p>
    <w:p w:rsidR="0091542E" w:rsidRPr="0091542E" w:rsidRDefault="0091542E" w:rsidP="0091542E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AC3BEF" w:rsidRPr="00D65649" w:rsidRDefault="0091542E" w:rsidP="00640E1A">
      <w:pPr>
        <w:pStyle w:val="ListParagraph"/>
        <w:numPr>
          <w:ilvl w:val="0"/>
          <w:numId w:val="8"/>
        </w:numPr>
        <w:tabs>
          <w:tab w:val="left" w:pos="1440"/>
          <w:tab w:val="left" w:pos="6660"/>
          <w:tab w:val="left" w:pos="7920"/>
        </w:tabs>
        <w:spacing w:after="0"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D65649">
        <w:rPr>
          <w:rFonts w:ascii="Goudy Old Style" w:hAnsi="Goudy Old Style"/>
          <w:b/>
          <w:sz w:val="24"/>
          <w:szCs w:val="24"/>
        </w:rPr>
        <w:t>Next Meeting</w:t>
      </w:r>
      <w:r w:rsidRPr="00D65649">
        <w:rPr>
          <w:rFonts w:ascii="Goudy Old Style" w:hAnsi="Goudy Old Style"/>
          <w:b/>
          <w:sz w:val="24"/>
          <w:szCs w:val="24"/>
        </w:rPr>
        <w:tab/>
      </w:r>
      <w:r w:rsidRPr="00D65649">
        <w:rPr>
          <w:rFonts w:ascii="Goudy Old Style" w:hAnsi="Goudy Old Style"/>
          <w:b/>
          <w:sz w:val="24"/>
          <w:szCs w:val="24"/>
        </w:rPr>
        <w:tab/>
      </w:r>
      <w:r w:rsidR="00AC3BEF" w:rsidRPr="00D65649">
        <w:rPr>
          <w:rFonts w:ascii="Goudy Old Style" w:hAnsi="Goudy Old Style"/>
          <w:b/>
          <w:sz w:val="24"/>
          <w:szCs w:val="24"/>
        </w:rPr>
        <w:t>May 27, 2021</w:t>
      </w:r>
    </w:p>
    <w:p w:rsidR="007D316B" w:rsidRDefault="007D316B" w:rsidP="00640E1A">
      <w:pPr>
        <w:tabs>
          <w:tab w:val="left" w:pos="1440"/>
          <w:tab w:val="left" w:pos="6660"/>
          <w:tab w:val="left" w:pos="7920"/>
        </w:tabs>
        <w:spacing w:after="0"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June 24</w:t>
      </w:r>
      <w:r w:rsidR="00D65649">
        <w:rPr>
          <w:rFonts w:ascii="Goudy Old Style" w:hAnsi="Goudy Old Style"/>
          <w:b/>
          <w:sz w:val="24"/>
          <w:szCs w:val="24"/>
        </w:rPr>
        <w:t>, 2021</w:t>
      </w:r>
    </w:p>
    <w:p w:rsidR="00D65649" w:rsidRPr="0028462C" w:rsidRDefault="00D65649" w:rsidP="00640E1A">
      <w:pPr>
        <w:tabs>
          <w:tab w:val="left" w:pos="1440"/>
          <w:tab w:val="left" w:pos="6660"/>
          <w:tab w:val="left" w:pos="7920"/>
        </w:tabs>
        <w:spacing w:after="0"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July 22, 2021</w:t>
      </w:r>
    </w:p>
    <w:p w:rsidR="00FE5DC7" w:rsidRPr="00657C91" w:rsidRDefault="00FE5DC7" w:rsidP="00640E1A">
      <w:pPr>
        <w:pStyle w:val="ListParagraph"/>
        <w:tabs>
          <w:tab w:val="left" w:pos="1440"/>
          <w:tab w:val="left" w:pos="7920"/>
        </w:tabs>
        <w:ind w:left="630"/>
        <w:rPr>
          <w:rFonts w:ascii="Goudy Old Style" w:hAnsi="Goudy Old Style"/>
          <w:b/>
          <w:sz w:val="24"/>
          <w:szCs w:val="24"/>
        </w:rPr>
      </w:pPr>
    </w:p>
    <w:p w:rsidR="006E66C7" w:rsidRDefault="00FE5DC7" w:rsidP="00640E1A">
      <w:pPr>
        <w:pStyle w:val="ListParagraph"/>
        <w:numPr>
          <w:ilvl w:val="0"/>
          <w:numId w:val="8"/>
        </w:numPr>
        <w:tabs>
          <w:tab w:val="left" w:pos="1440"/>
          <w:tab w:val="left" w:pos="6660"/>
          <w:tab w:val="left" w:pos="792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Adjourn</w:t>
      </w:r>
    </w:p>
    <w:p w:rsidR="00A70DAB" w:rsidRPr="006E66C7" w:rsidRDefault="00A70DAB" w:rsidP="00640E1A">
      <w:pPr>
        <w:pStyle w:val="ListParagraph"/>
        <w:tabs>
          <w:tab w:val="left" w:pos="1440"/>
          <w:tab w:val="left" w:pos="6660"/>
          <w:tab w:val="left" w:pos="792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</w:p>
    <w:p w:rsidR="00E33004" w:rsidRPr="00387DA6" w:rsidRDefault="00E33004" w:rsidP="00640E1A">
      <w:pPr>
        <w:tabs>
          <w:tab w:val="left" w:pos="1440"/>
          <w:tab w:val="left" w:pos="7920"/>
          <w:tab w:val="left" w:pos="9360"/>
        </w:tabs>
        <w:rPr>
          <w:rFonts w:ascii="Goudy Old Style"/>
          <w:sz w:val="28"/>
        </w:rPr>
      </w:pPr>
    </w:p>
    <w:sectPr w:rsidR="00E33004" w:rsidRPr="00387DA6" w:rsidSect="00640E1A">
      <w:headerReference w:type="default" r:id="rId8"/>
      <w:footerReference w:type="default" r:id="rId9"/>
      <w:pgSz w:w="12240" w:h="15840"/>
      <w:pgMar w:top="1440" w:right="1080" w:bottom="1440" w:left="108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81" w:rsidRDefault="003F7881" w:rsidP="00EA6C0D">
      <w:pPr>
        <w:spacing w:after="0" w:line="240" w:lineRule="auto"/>
      </w:pPr>
      <w:r>
        <w:separator/>
      </w:r>
    </w:p>
  </w:endnote>
  <w:endnote w:type="continuationSeparator" w:id="0">
    <w:p w:rsidR="003F7881" w:rsidRDefault="003F7881" w:rsidP="00EA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hilosopher">
    <w:charset w:val="00"/>
    <w:family w:val="auto"/>
    <w:pitch w:val="variable"/>
    <w:sig w:usb0="8000022F" w:usb1="0000000A" w:usb2="00000000" w:usb3="00000000" w:csb0="0000001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04" w:rsidRDefault="0090011A">
    <w:pPr>
      <w:pStyle w:val="Footer"/>
    </w:pPr>
    <w:r w:rsidRPr="000B395E">
      <w:rPr>
        <w:rFonts w:ascii="Goudy Old Style"/>
        <w:noProof/>
        <w:color w:val="FFFFFF"/>
        <w:sz w:val="56"/>
      </w:rPr>
      <w:drawing>
        <wp:anchor distT="0" distB="0" distL="114300" distR="114300" simplePos="0" relativeHeight="251657216" behindDoc="0" locked="0" layoutInCell="1" allowOverlap="1" wp14:anchorId="013D1FAC" wp14:editId="20F4B1DF">
          <wp:simplePos x="0" y="0"/>
          <wp:positionH relativeFrom="column">
            <wp:posOffset>5315055</wp:posOffset>
          </wp:positionH>
          <wp:positionV relativeFrom="paragraph">
            <wp:posOffset>-480060</wp:posOffset>
          </wp:positionV>
          <wp:extent cx="1104900" cy="962116"/>
          <wp:effectExtent l="0" t="0" r="0" b="9525"/>
          <wp:wrapNone/>
          <wp:docPr id="20" name="Picture 20" descr="C:\Users\palinskb\Desktop\Omni Folder\15. Logo's &amp; Office Templates\Health Department Logo\PH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linskb\Desktop\Omni Folder\15. Logo's &amp; Office Templates\Health Department Logo\PH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6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E78">
      <w:rPr>
        <w:rFonts w:ascii="Goudy Old Style"/>
        <w:noProof/>
        <w:color w:val="FFFFFF"/>
        <w:sz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5144135</wp:posOffset>
          </wp:positionH>
          <wp:positionV relativeFrom="paragraph">
            <wp:posOffset>-1337310</wp:posOffset>
          </wp:positionV>
          <wp:extent cx="1276350" cy="810088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DLogoNo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10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81" w:rsidRDefault="003F7881" w:rsidP="00EA6C0D">
      <w:pPr>
        <w:spacing w:after="0" w:line="240" w:lineRule="auto"/>
      </w:pPr>
      <w:r>
        <w:separator/>
      </w:r>
    </w:p>
  </w:footnote>
  <w:footnote w:type="continuationSeparator" w:id="0">
    <w:p w:rsidR="003F7881" w:rsidRDefault="003F7881" w:rsidP="00EA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04" w:rsidRPr="00E33004" w:rsidRDefault="00066CFF" w:rsidP="00426916">
    <w:pPr>
      <w:pStyle w:val="Header"/>
      <w:rPr>
        <w:rFonts w:ascii="Goudy Old Style"/>
        <w:color w:val="FFFFFF"/>
        <w:sz w:val="56"/>
      </w:rPr>
    </w:pPr>
    <w:r w:rsidRPr="00426916">
      <w:rPr>
        <w:rFonts w:ascii="Goudy Old Style"/>
        <w:noProof/>
        <w:color w:val="FFFFFF"/>
        <w:sz w:val="5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BACF88E" wp14:editId="35C85C44">
              <wp:simplePos x="0" y="0"/>
              <wp:positionH relativeFrom="column">
                <wp:posOffset>-628650</wp:posOffset>
              </wp:positionH>
              <wp:positionV relativeFrom="paragraph">
                <wp:posOffset>-235585</wp:posOffset>
              </wp:positionV>
              <wp:extent cx="7658100" cy="838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6916" w:rsidRPr="00FE5DC7" w:rsidRDefault="00FE5DC7" w:rsidP="00066CFF">
                          <w:pPr>
                            <w:pStyle w:val="Header"/>
                            <w:jc w:val="center"/>
                            <w:rPr>
                              <w:rFonts w:ascii="Goudy Old Style"/>
                              <w:color w:val="FFFFFF"/>
                              <w:sz w:val="48"/>
                              <w:szCs w:val="48"/>
                            </w:rPr>
                          </w:pPr>
                          <w:r w:rsidRPr="00FE5DC7">
                            <w:rPr>
                              <w:rFonts w:ascii="Goudy Old Style"/>
                              <w:color w:val="FFFFFF"/>
                              <w:sz w:val="48"/>
                              <w:szCs w:val="48"/>
                            </w:rPr>
                            <w:t>Lucas County Regional Health District</w:t>
                          </w:r>
                        </w:p>
                        <w:p w:rsidR="00FE5DC7" w:rsidRPr="00FE5DC7" w:rsidRDefault="00FE5DC7" w:rsidP="00066CFF">
                          <w:pPr>
                            <w:pStyle w:val="Header"/>
                            <w:jc w:val="center"/>
                            <w:rPr>
                              <w:rFonts w:ascii="Goudy Old Style"/>
                              <w:color w:val="FFFFFF"/>
                              <w:sz w:val="48"/>
                              <w:szCs w:val="48"/>
                            </w:rPr>
                          </w:pPr>
                          <w:r w:rsidRPr="00FE5DC7">
                            <w:rPr>
                              <w:rFonts w:ascii="Goudy Old Style"/>
                              <w:color w:val="FFFFFF"/>
                              <w:sz w:val="48"/>
                              <w:szCs w:val="48"/>
                            </w:rPr>
                            <w:t>Board of Health Meeting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CF8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5pt;margin-top:-18.55pt;width:603pt;height:6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" filled="f" stroked="f">
              <v:textbox>
                <w:txbxContent>
                  <w:p w:rsidR="00426916" w:rsidRPr="00FE5DC7" w:rsidRDefault="00FE5DC7" w:rsidP="00066CFF">
                    <w:pPr>
                      <w:pStyle w:val="Header"/>
                      <w:jc w:val="center"/>
                      <w:rPr>
                        <w:rFonts w:ascii="Goudy Old Style"/>
                        <w:color w:val="FFFFFF"/>
                        <w:sz w:val="48"/>
                        <w:szCs w:val="48"/>
                      </w:rPr>
                    </w:pPr>
                    <w:r w:rsidRPr="00FE5DC7">
                      <w:rPr>
                        <w:rFonts w:ascii="Goudy Old Style"/>
                        <w:color w:val="FFFFFF"/>
                        <w:sz w:val="48"/>
                        <w:szCs w:val="48"/>
                      </w:rPr>
                      <w:t>Lucas County Regional Health District</w:t>
                    </w:r>
                  </w:p>
                  <w:p w:rsidR="00FE5DC7" w:rsidRPr="00FE5DC7" w:rsidRDefault="00FE5DC7" w:rsidP="00066CFF">
                    <w:pPr>
                      <w:pStyle w:val="Header"/>
                      <w:jc w:val="center"/>
                      <w:rPr>
                        <w:rFonts w:ascii="Goudy Old Style"/>
                        <w:color w:val="FFFFFF"/>
                        <w:sz w:val="48"/>
                        <w:szCs w:val="48"/>
                      </w:rPr>
                    </w:pPr>
                    <w:r w:rsidRPr="00FE5DC7">
                      <w:rPr>
                        <w:rFonts w:ascii="Goudy Old Style"/>
                        <w:color w:val="FFFFFF"/>
                        <w:sz w:val="48"/>
                        <w:szCs w:val="48"/>
                      </w:rPr>
                      <w:t>Board of Health Meeting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655FF">
      <w:rPr>
        <w:rFonts w:ascii="Goudy Old Style"/>
        <w:color w:val="FFFFFF"/>
        <w:sz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-26.25pt;width:610.95pt;height:810pt;z-index:-251657216;mso-position-horizontal-relative:text;mso-position-vertical-relative:text;mso-width-relative:page;mso-height-relative:page">
          <v:imagedata r:id="rId1" o:title="Template"/>
        </v:shape>
      </w:pict>
    </w:r>
    <w:sdt>
      <w:sdtPr>
        <w:rPr>
          <w:rFonts w:ascii="Goudy Old Style"/>
          <w:color w:val="FFFFFF"/>
          <w:sz w:val="56"/>
        </w:rPr>
        <w:id w:val="1486972364"/>
        <w:docPartObj>
          <w:docPartGallery w:val="Watermarks"/>
          <w:docPartUnique/>
        </w:docPartObj>
      </w:sdtPr>
      <w:sdtEndPr/>
      <w:sdtContent>
        <w:r w:rsidR="00D655FF">
          <w:rPr>
            <w:rFonts w:ascii="Goudy Old Style"/>
            <w:noProof/>
            <w:color w:val="FFFFFF"/>
            <w:sz w:val="5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D9D"/>
    <w:multiLevelType w:val="hybridMultilevel"/>
    <w:tmpl w:val="3E0835C2"/>
    <w:lvl w:ilvl="0" w:tplc="A6DE05DE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9E5CDB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3275F"/>
    <w:multiLevelType w:val="hybridMultilevel"/>
    <w:tmpl w:val="2816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3FEE"/>
    <w:multiLevelType w:val="hybridMultilevel"/>
    <w:tmpl w:val="4A84F960"/>
    <w:lvl w:ilvl="0" w:tplc="8A46251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9850C26E">
      <w:numFmt w:val="bullet"/>
      <w:lvlText w:val=""/>
      <w:lvlJc w:val="left"/>
      <w:pPr>
        <w:ind w:left="6360" w:hanging="360"/>
      </w:pPr>
      <w:rPr>
        <w:rFonts w:ascii="Symbol" w:eastAsiaTheme="minorHAnsi" w:hAnsi="Symbol" w:cstheme="minorBidi" w:hint="default"/>
      </w:rPr>
    </w:lvl>
  </w:abstractNum>
  <w:abstractNum w:abstractNumId="3" w15:restartNumberingAfterBreak="0">
    <w:nsid w:val="1ED47542"/>
    <w:multiLevelType w:val="hybridMultilevel"/>
    <w:tmpl w:val="6AA6D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36D4"/>
    <w:multiLevelType w:val="hybridMultilevel"/>
    <w:tmpl w:val="3A089AF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235B2201"/>
    <w:multiLevelType w:val="hybridMultilevel"/>
    <w:tmpl w:val="8AF6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C1931"/>
    <w:multiLevelType w:val="hybridMultilevel"/>
    <w:tmpl w:val="3DD6CB7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2D6A7CCC"/>
    <w:multiLevelType w:val="hybridMultilevel"/>
    <w:tmpl w:val="EC4A96F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F476464"/>
    <w:multiLevelType w:val="hybridMultilevel"/>
    <w:tmpl w:val="8A66E7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9E70EC6"/>
    <w:multiLevelType w:val="hybridMultilevel"/>
    <w:tmpl w:val="A0822464"/>
    <w:lvl w:ilvl="0" w:tplc="8A46251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9850C26E">
      <w:numFmt w:val="bullet"/>
      <w:lvlText w:val=""/>
      <w:lvlJc w:val="left"/>
      <w:pPr>
        <w:ind w:left="6360" w:hanging="360"/>
      </w:pPr>
      <w:rPr>
        <w:rFonts w:ascii="Symbol" w:eastAsiaTheme="minorHAnsi" w:hAnsi="Symbol" w:cstheme="minorBidi" w:hint="default"/>
      </w:rPr>
    </w:lvl>
  </w:abstractNum>
  <w:abstractNum w:abstractNumId="10" w15:restartNumberingAfterBreak="0">
    <w:nsid w:val="3B6002C8"/>
    <w:multiLevelType w:val="hybridMultilevel"/>
    <w:tmpl w:val="F7AAD60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41213EA7"/>
    <w:multiLevelType w:val="hybridMultilevel"/>
    <w:tmpl w:val="134474EE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45B72EEE"/>
    <w:multiLevelType w:val="hybridMultilevel"/>
    <w:tmpl w:val="4EC40A84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46B2602F"/>
    <w:multiLevelType w:val="hybridMultilevel"/>
    <w:tmpl w:val="82C40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747D49"/>
    <w:multiLevelType w:val="hybridMultilevel"/>
    <w:tmpl w:val="5C5A81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493D64BC"/>
    <w:multiLevelType w:val="hybridMultilevel"/>
    <w:tmpl w:val="7A72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04CBB"/>
    <w:multiLevelType w:val="hybridMultilevel"/>
    <w:tmpl w:val="EFD8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855F3"/>
    <w:multiLevelType w:val="hybridMultilevel"/>
    <w:tmpl w:val="8F56407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5532312"/>
    <w:multiLevelType w:val="hybridMultilevel"/>
    <w:tmpl w:val="5B48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64F98"/>
    <w:multiLevelType w:val="hybridMultilevel"/>
    <w:tmpl w:val="7264D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864B76"/>
    <w:multiLevelType w:val="hybridMultilevel"/>
    <w:tmpl w:val="43709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F2D1E"/>
    <w:multiLevelType w:val="hybridMultilevel"/>
    <w:tmpl w:val="5CB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B4918"/>
    <w:multiLevelType w:val="hybridMultilevel"/>
    <w:tmpl w:val="DE364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4E5477"/>
    <w:multiLevelType w:val="hybridMultilevel"/>
    <w:tmpl w:val="874A96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79D37BC"/>
    <w:multiLevelType w:val="hybridMultilevel"/>
    <w:tmpl w:val="B4D024A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CD20517"/>
    <w:multiLevelType w:val="hybridMultilevel"/>
    <w:tmpl w:val="CDB64E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F585A4E"/>
    <w:multiLevelType w:val="hybridMultilevel"/>
    <w:tmpl w:val="313C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37718"/>
    <w:multiLevelType w:val="hybridMultilevel"/>
    <w:tmpl w:val="70169110"/>
    <w:lvl w:ilvl="0" w:tplc="4A46ADE2">
      <w:start w:val="4"/>
      <w:numFmt w:val="bullet"/>
      <w:lvlText w:val="-"/>
      <w:lvlJc w:val="left"/>
      <w:pPr>
        <w:ind w:left="360" w:hanging="360"/>
      </w:pPr>
      <w:rPr>
        <w:rFonts w:ascii="Goudy Old Style" w:eastAsiaTheme="minorHAnsi" w:hAnsi="Goudy Old Style" w:cstheme="minorBidi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74110823"/>
    <w:multiLevelType w:val="hybridMultilevel"/>
    <w:tmpl w:val="30160990"/>
    <w:lvl w:ilvl="0" w:tplc="4A46ADE2">
      <w:start w:val="4"/>
      <w:numFmt w:val="bullet"/>
      <w:lvlText w:val="-"/>
      <w:lvlJc w:val="left"/>
      <w:pPr>
        <w:ind w:left="180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4C17392"/>
    <w:multiLevelType w:val="hybridMultilevel"/>
    <w:tmpl w:val="FF2E3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E5CFB"/>
    <w:multiLevelType w:val="hybridMultilevel"/>
    <w:tmpl w:val="8A381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E327A1"/>
    <w:multiLevelType w:val="hybridMultilevel"/>
    <w:tmpl w:val="E73A2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2"/>
  </w:num>
  <w:num w:numId="4">
    <w:abstractNumId w:val="29"/>
  </w:num>
  <w:num w:numId="5">
    <w:abstractNumId w:val="30"/>
  </w:num>
  <w:num w:numId="6">
    <w:abstractNumId w:val="19"/>
  </w:num>
  <w:num w:numId="7">
    <w:abstractNumId w:val="0"/>
  </w:num>
  <w:num w:numId="8">
    <w:abstractNumId w:val="2"/>
  </w:num>
  <w:num w:numId="9">
    <w:abstractNumId w:val="11"/>
  </w:num>
  <w:num w:numId="10">
    <w:abstractNumId w:val="26"/>
  </w:num>
  <w:num w:numId="11">
    <w:abstractNumId w:val="14"/>
  </w:num>
  <w:num w:numId="12">
    <w:abstractNumId w:val="24"/>
  </w:num>
  <w:num w:numId="13">
    <w:abstractNumId w:val="9"/>
  </w:num>
  <w:num w:numId="14">
    <w:abstractNumId w:val="31"/>
  </w:num>
  <w:num w:numId="15">
    <w:abstractNumId w:val="6"/>
  </w:num>
  <w:num w:numId="16">
    <w:abstractNumId w:val="17"/>
  </w:num>
  <w:num w:numId="17">
    <w:abstractNumId w:val="4"/>
  </w:num>
  <w:num w:numId="18">
    <w:abstractNumId w:val="25"/>
  </w:num>
  <w:num w:numId="19">
    <w:abstractNumId w:val="10"/>
  </w:num>
  <w:num w:numId="20">
    <w:abstractNumId w:val="21"/>
  </w:num>
  <w:num w:numId="21">
    <w:abstractNumId w:val="16"/>
  </w:num>
  <w:num w:numId="22">
    <w:abstractNumId w:val="18"/>
  </w:num>
  <w:num w:numId="23">
    <w:abstractNumId w:val="15"/>
  </w:num>
  <w:num w:numId="24">
    <w:abstractNumId w:val="5"/>
  </w:num>
  <w:num w:numId="25">
    <w:abstractNumId w:val="23"/>
  </w:num>
  <w:num w:numId="26">
    <w:abstractNumId w:val="1"/>
  </w:num>
  <w:num w:numId="27">
    <w:abstractNumId w:val="13"/>
  </w:num>
  <w:num w:numId="28">
    <w:abstractNumId w:val="7"/>
  </w:num>
  <w:num w:numId="29">
    <w:abstractNumId w:val="8"/>
  </w:num>
  <w:num w:numId="30">
    <w:abstractNumId w:val="20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D"/>
    <w:rsid w:val="000264EE"/>
    <w:rsid w:val="0003661A"/>
    <w:rsid w:val="00045A05"/>
    <w:rsid w:val="00066CFF"/>
    <w:rsid w:val="000826B2"/>
    <w:rsid w:val="00087051"/>
    <w:rsid w:val="000A6B10"/>
    <w:rsid w:val="000B395E"/>
    <w:rsid w:val="000B3C7E"/>
    <w:rsid w:val="000B7E43"/>
    <w:rsid w:val="000D3BB6"/>
    <w:rsid w:val="000F1600"/>
    <w:rsid w:val="001348E5"/>
    <w:rsid w:val="00146F90"/>
    <w:rsid w:val="001537A9"/>
    <w:rsid w:val="00160712"/>
    <w:rsid w:val="00160716"/>
    <w:rsid w:val="00193653"/>
    <w:rsid w:val="001A1F79"/>
    <w:rsid w:val="001B1F0B"/>
    <w:rsid w:val="001B3D95"/>
    <w:rsid w:val="001D1C50"/>
    <w:rsid w:val="001D2C54"/>
    <w:rsid w:val="001E75DC"/>
    <w:rsid w:val="001F4554"/>
    <w:rsid w:val="0020591D"/>
    <w:rsid w:val="002073E6"/>
    <w:rsid w:val="0021477B"/>
    <w:rsid w:val="002250BC"/>
    <w:rsid w:val="00247042"/>
    <w:rsid w:val="002501DD"/>
    <w:rsid w:val="00257123"/>
    <w:rsid w:val="00280DF3"/>
    <w:rsid w:val="00283C1C"/>
    <w:rsid w:val="0028462C"/>
    <w:rsid w:val="00292D69"/>
    <w:rsid w:val="002B1DE3"/>
    <w:rsid w:val="002D10E3"/>
    <w:rsid w:val="002E20C5"/>
    <w:rsid w:val="002F2670"/>
    <w:rsid w:val="00302B75"/>
    <w:rsid w:val="0031029F"/>
    <w:rsid w:val="00310710"/>
    <w:rsid w:val="0032648C"/>
    <w:rsid w:val="00331A74"/>
    <w:rsid w:val="00340D20"/>
    <w:rsid w:val="00351328"/>
    <w:rsid w:val="003557A9"/>
    <w:rsid w:val="00355B55"/>
    <w:rsid w:val="003650FF"/>
    <w:rsid w:val="003667D8"/>
    <w:rsid w:val="00387DA6"/>
    <w:rsid w:val="00390C8D"/>
    <w:rsid w:val="00391200"/>
    <w:rsid w:val="003B0BC3"/>
    <w:rsid w:val="003C3868"/>
    <w:rsid w:val="003E0079"/>
    <w:rsid w:val="003F61EF"/>
    <w:rsid w:val="003F7881"/>
    <w:rsid w:val="00426916"/>
    <w:rsid w:val="00426DDB"/>
    <w:rsid w:val="00450591"/>
    <w:rsid w:val="004607D4"/>
    <w:rsid w:val="004634A8"/>
    <w:rsid w:val="00465A28"/>
    <w:rsid w:val="0047242A"/>
    <w:rsid w:val="00473ACC"/>
    <w:rsid w:val="0048262F"/>
    <w:rsid w:val="00496168"/>
    <w:rsid w:val="004A370D"/>
    <w:rsid w:val="004C0827"/>
    <w:rsid w:val="004C2417"/>
    <w:rsid w:val="004D2E5B"/>
    <w:rsid w:val="004E3A7D"/>
    <w:rsid w:val="005064A2"/>
    <w:rsid w:val="00514321"/>
    <w:rsid w:val="00533817"/>
    <w:rsid w:val="00536155"/>
    <w:rsid w:val="0054154A"/>
    <w:rsid w:val="00543CE5"/>
    <w:rsid w:val="00551805"/>
    <w:rsid w:val="00555877"/>
    <w:rsid w:val="00566342"/>
    <w:rsid w:val="005767A3"/>
    <w:rsid w:val="00587350"/>
    <w:rsid w:val="00597586"/>
    <w:rsid w:val="005A5B37"/>
    <w:rsid w:val="005A7C89"/>
    <w:rsid w:val="005B0152"/>
    <w:rsid w:val="005B795D"/>
    <w:rsid w:val="005C2C59"/>
    <w:rsid w:val="005E2155"/>
    <w:rsid w:val="005F43A1"/>
    <w:rsid w:val="00603433"/>
    <w:rsid w:val="00611F91"/>
    <w:rsid w:val="006158D1"/>
    <w:rsid w:val="00622B89"/>
    <w:rsid w:val="00626D94"/>
    <w:rsid w:val="00636307"/>
    <w:rsid w:val="00640E1A"/>
    <w:rsid w:val="00646D12"/>
    <w:rsid w:val="00650A91"/>
    <w:rsid w:val="0065676E"/>
    <w:rsid w:val="00665D85"/>
    <w:rsid w:val="00672807"/>
    <w:rsid w:val="006737A2"/>
    <w:rsid w:val="00691EF8"/>
    <w:rsid w:val="006A2D9B"/>
    <w:rsid w:val="006B1898"/>
    <w:rsid w:val="006B23BA"/>
    <w:rsid w:val="006D3FF2"/>
    <w:rsid w:val="006D43F1"/>
    <w:rsid w:val="006D611B"/>
    <w:rsid w:val="006E22EF"/>
    <w:rsid w:val="006E2645"/>
    <w:rsid w:val="006E43F4"/>
    <w:rsid w:val="006E66C7"/>
    <w:rsid w:val="00726BAE"/>
    <w:rsid w:val="00745432"/>
    <w:rsid w:val="00760E43"/>
    <w:rsid w:val="007619D1"/>
    <w:rsid w:val="007637FD"/>
    <w:rsid w:val="007B6CEF"/>
    <w:rsid w:val="007B7C71"/>
    <w:rsid w:val="007D316B"/>
    <w:rsid w:val="007D3755"/>
    <w:rsid w:val="007D6401"/>
    <w:rsid w:val="007F5468"/>
    <w:rsid w:val="00806797"/>
    <w:rsid w:val="0081408A"/>
    <w:rsid w:val="00821DCA"/>
    <w:rsid w:val="00835BAF"/>
    <w:rsid w:val="008540FB"/>
    <w:rsid w:val="00866B76"/>
    <w:rsid w:val="00887848"/>
    <w:rsid w:val="00893F06"/>
    <w:rsid w:val="008954C3"/>
    <w:rsid w:val="008A11BD"/>
    <w:rsid w:val="008A38F6"/>
    <w:rsid w:val="008B35A4"/>
    <w:rsid w:val="008B6C6B"/>
    <w:rsid w:val="008C2E31"/>
    <w:rsid w:val="008C668A"/>
    <w:rsid w:val="008D7671"/>
    <w:rsid w:val="008E29E4"/>
    <w:rsid w:val="0090011A"/>
    <w:rsid w:val="00901274"/>
    <w:rsid w:val="009072D0"/>
    <w:rsid w:val="00912959"/>
    <w:rsid w:val="0091542E"/>
    <w:rsid w:val="00920501"/>
    <w:rsid w:val="00943EAB"/>
    <w:rsid w:val="00970234"/>
    <w:rsid w:val="00976593"/>
    <w:rsid w:val="009817D9"/>
    <w:rsid w:val="009A6598"/>
    <w:rsid w:val="009B227F"/>
    <w:rsid w:val="009B6F3D"/>
    <w:rsid w:val="009C0CC4"/>
    <w:rsid w:val="009C5755"/>
    <w:rsid w:val="009C75CF"/>
    <w:rsid w:val="009C7A84"/>
    <w:rsid w:val="009F5938"/>
    <w:rsid w:val="00A018B3"/>
    <w:rsid w:val="00A03114"/>
    <w:rsid w:val="00A038D8"/>
    <w:rsid w:val="00A06587"/>
    <w:rsid w:val="00A101CB"/>
    <w:rsid w:val="00A11335"/>
    <w:rsid w:val="00A139DB"/>
    <w:rsid w:val="00A42411"/>
    <w:rsid w:val="00A4389D"/>
    <w:rsid w:val="00A53ECD"/>
    <w:rsid w:val="00A61E9B"/>
    <w:rsid w:val="00A67057"/>
    <w:rsid w:val="00A70DAB"/>
    <w:rsid w:val="00A7278D"/>
    <w:rsid w:val="00A93A1E"/>
    <w:rsid w:val="00AB0663"/>
    <w:rsid w:val="00AC21AC"/>
    <w:rsid w:val="00AC3BEF"/>
    <w:rsid w:val="00AC5398"/>
    <w:rsid w:val="00AF51CF"/>
    <w:rsid w:val="00B02A65"/>
    <w:rsid w:val="00B037A1"/>
    <w:rsid w:val="00B06605"/>
    <w:rsid w:val="00B135FB"/>
    <w:rsid w:val="00B16C94"/>
    <w:rsid w:val="00B25295"/>
    <w:rsid w:val="00B61808"/>
    <w:rsid w:val="00B64608"/>
    <w:rsid w:val="00B82DCA"/>
    <w:rsid w:val="00BA0591"/>
    <w:rsid w:val="00BA0F54"/>
    <w:rsid w:val="00BA26F9"/>
    <w:rsid w:val="00BC0F11"/>
    <w:rsid w:val="00BC7877"/>
    <w:rsid w:val="00BD6EAD"/>
    <w:rsid w:val="00BD7312"/>
    <w:rsid w:val="00BE1903"/>
    <w:rsid w:val="00BF2D3C"/>
    <w:rsid w:val="00BF47EE"/>
    <w:rsid w:val="00C03C0E"/>
    <w:rsid w:val="00C10D43"/>
    <w:rsid w:val="00C20A7F"/>
    <w:rsid w:val="00C35899"/>
    <w:rsid w:val="00C35A65"/>
    <w:rsid w:val="00C7410B"/>
    <w:rsid w:val="00C84D9E"/>
    <w:rsid w:val="00C85E3A"/>
    <w:rsid w:val="00C86BC8"/>
    <w:rsid w:val="00CA06E8"/>
    <w:rsid w:val="00CA6FC9"/>
    <w:rsid w:val="00CB73F7"/>
    <w:rsid w:val="00CC6152"/>
    <w:rsid w:val="00CD5FEC"/>
    <w:rsid w:val="00CE145A"/>
    <w:rsid w:val="00D15275"/>
    <w:rsid w:val="00D37332"/>
    <w:rsid w:val="00D40034"/>
    <w:rsid w:val="00D53632"/>
    <w:rsid w:val="00D5788E"/>
    <w:rsid w:val="00D655FF"/>
    <w:rsid w:val="00D65649"/>
    <w:rsid w:val="00D72ECD"/>
    <w:rsid w:val="00D920CF"/>
    <w:rsid w:val="00D93C1C"/>
    <w:rsid w:val="00DA17DA"/>
    <w:rsid w:val="00DC668F"/>
    <w:rsid w:val="00DD057A"/>
    <w:rsid w:val="00DD11C4"/>
    <w:rsid w:val="00DE6EDA"/>
    <w:rsid w:val="00E01C0C"/>
    <w:rsid w:val="00E11F9B"/>
    <w:rsid w:val="00E15EB5"/>
    <w:rsid w:val="00E33004"/>
    <w:rsid w:val="00E57A0A"/>
    <w:rsid w:val="00E70E78"/>
    <w:rsid w:val="00E8633B"/>
    <w:rsid w:val="00E96D27"/>
    <w:rsid w:val="00EA16FB"/>
    <w:rsid w:val="00EA570B"/>
    <w:rsid w:val="00EA6C0D"/>
    <w:rsid w:val="00EB5B8B"/>
    <w:rsid w:val="00EC64CC"/>
    <w:rsid w:val="00EC68C0"/>
    <w:rsid w:val="00EE0759"/>
    <w:rsid w:val="00EE1063"/>
    <w:rsid w:val="00EF2785"/>
    <w:rsid w:val="00F05AE3"/>
    <w:rsid w:val="00F06603"/>
    <w:rsid w:val="00F11BB3"/>
    <w:rsid w:val="00F12C65"/>
    <w:rsid w:val="00F16289"/>
    <w:rsid w:val="00F2087F"/>
    <w:rsid w:val="00F22007"/>
    <w:rsid w:val="00F267F0"/>
    <w:rsid w:val="00F65027"/>
    <w:rsid w:val="00F66FA4"/>
    <w:rsid w:val="00F712D4"/>
    <w:rsid w:val="00F77267"/>
    <w:rsid w:val="00F806A3"/>
    <w:rsid w:val="00F84CB0"/>
    <w:rsid w:val="00FA00EE"/>
    <w:rsid w:val="00FA2D29"/>
    <w:rsid w:val="00FE5DC7"/>
    <w:rsid w:val="00FE66FE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3775316-D352-4104-AED6-397F251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6B10"/>
    <w:pPr>
      <w:keepLines/>
      <w:widowControl w:val="0"/>
      <w:pBdr>
        <w:bottom w:val="single" w:sz="4" w:space="4" w:color="4F81BD"/>
      </w:pBdr>
      <w:spacing w:before="200" w:after="280" w:line="240" w:lineRule="auto"/>
      <w:ind w:right="936"/>
    </w:pPr>
    <w:rPr>
      <w:rFonts w:ascii="Philosopher" w:hAnsi="Philosopher"/>
      <w:b/>
      <w:bCs/>
      <w:i/>
      <w:iCs/>
      <w:smallCap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B10"/>
    <w:rPr>
      <w:rFonts w:ascii="Philosopher" w:hAnsi="Philosopher"/>
      <w:b/>
      <w:bCs/>
      <w:i/>
      <w:iCs/>
      <w:smallCaps/>
      <w:color w:val="4F81BD"/>
      <w:sz w:val="32"/>
    </w:rPr>
  </w:style>
  <w:style w:type="paragraph" w:styleId="Header">
    <w:name w:val="header"/>
    <w:basedOn w:val="Normal"/>
    <w:link w:val="Head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0D"/>
  </w:style>
  <w:style w:type="paragraph" w:styleId="Footer">
    <w:name w:val="footer"/>
    <w:basedOn w:val="Normal"/>
    <w:link w:val="Foot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0D"/>
  </w:style>
  <w:style w:type="character" w:styleId="Hyperlink">
    <w:name w:val="Hyperlink"/>
    <w:basedOn w:val="DefaultParagraphFont"/>
    <w:uiPriority w:val="99"/>
    <w:unhideWhenUsed/>
    <w:rsid w:val="00E330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1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5E87-795A-4384-9D55-941038A2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Palinski</dc:creator>
  <cp:keywords/>
  <dc:description/>
  <cp:lastModifiedBy>Alice Dargartz</cp:lastModifiedBy>
  <cp:revision>5</cp:revision>
  <cp:lastPrinted>2021-04-13T20:02:00Z</cp:lastPrinted>
  <dcterms:created xsi:type="dcterms:W3CDTF">2021-04-13T20:11:00Z</dcterms:created>
  <dcterms:modified xsi:type="dcterms:W3CDTF">2021-04-16T15:52:00Z</dcterms:modified>
</cp:coreProperties>
</file>